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10B2" w:rsidRDefault="0083545C" w:rsidP="0017491B">
      <w:pPr>
        <w:pStyle w:val="Cmsor2"/>
        <w:spacing w:before="40" w:after="0" w:line="360" w:lineRule="auto"/>
        <w:contextualSpacing w:val="0"/>
        <w:rPr>
          <w:rFonts w:eastAsiaTheme="majorEastAsia" w:cs="Times New Roman"/>
          <w:b w:val="0"/>
          <w:smallCaps/>
          <w:color w:val="auto"/>
          <w:szCs w:val="24"/>
          <w:lang w:eastAsia="en-US"/>
        </w:rPr>
      </w:pPr>
      <w:bookmarkStart w:id="0" w:name="h.y3wyx0g4ean5" w:colFirst="0" w:colLast="0"/>
      <w:bookmarkEnd w:id="0"/>
      <w:r w:rsidRPr="0017491B">
        <w:rPr>
          <w:rFonts w:eastAsiaTheme="majorEastAsia" w:cs="Times New Roman"/>
          <w:smallCaps/>
          <w:color w:val="auto"/>
          <w:szCs w:val="24"/>
          <w:lang w:eastAsia="en-US"/>
        </w:rPr>
        <w:t>A papírról és képernyőről való olvasás, és a talpas illetve talpatlan betűtípusok hatása az elsajátításra</w:t>
      </w:r>
    </w:p>
    <w:p w:rsidR="0017491B" w:rsidRDefault="0017491B" w:rsidP="0017491B">
      <w:pPr>
        <w:rPr>
          <w:lang w:eastAsia="en-US"/>
        </w:rPr>
      </w:pPr>
    </w:p>
    <w:p w:rsidR="00A6373D" w:rsidRPr="00A6373D" w:rsidRDefault="00A6373D" w:rsidP="00A6373D">
      <w:pPr>
        <w:jc w:val="center"/>
        <w:rPr>
          <w:rFonts w:asciiTheme="minorHAnsi" w:hAnsiTheme="minorHAnsi"/>
          <w:smallCaps/>
        </w:rPr>
      </w:pPr>
      <w:r w:rsidRPr="00A6373D">
        <w:rPr>
          <w:rFonts w:asciiTheme="minorHAnsi" w:hAnsiTheme="minorHAnsi"/>
          <w:smallCaps/>
        </w:rPr>
        <w:t xml:space="preserve">The impact of reading printed or monitor displayed texts and of the use of serif and sans-serif typeface on </w:t>
      </w:r>
      <w:proofErr w:type="spellStart"/>
      <w:r w:rsidRPr="00A6373D">
        <w:rPr>
          <w:rFonts w:asciiTheme="minorHAnsi" w:hAnsiTheme="minorHAnsi"/>
          <w:smallCaps/>
        </w:rPr>
        <w:t>the</w:t>
      </w:r>
      <w:proofErr w:type="spellEnd"/>
      <w:r w:rsidRPr="00A6373D">
        <w:rPr>
          <w:rFonts w:asciiTheme="minorHAnsi" w:hAnsiTheme="minorHAnsi"/>
          <w:smallCaps/>
        </w:rPr>
        <w:t xml:space="preserve"> </w:t>
      </w:r>
      <w:proofErr w:type="spellStart"/>
      <w:r w:rsidRPr="00A6373D">
        <w:rPr>
          <w:rFonts w:asciiTheme="minorHAnsi" w:hAnsiTheme="minorHAnsi"/>
          <w:smallCaps/>
        </w:rPr>
        <w:t>knowledge</w:t>
      </w:r>
      <w:proofErr w:type="spellEnd"/>
      <w:r w:rsidRPr="00A6373D">
        <w:rPr>
          <w:rFonts w:asciiTheme="minorHAnsi" w:hAnsiTheme="minorHAnsi"/>
          <w:smallCaps/>
        </w:rPr>
        <w:t xml:space="preserve"> </w:t>
      </w:r>
      <w:proofErr w:type="spellStart"/>
      <w:r w:rsidRPr="00A6373D">
        <w:rPr>
          <w:rFonts w:asciiTheme="minorHAnsi" w:hAnsiTheme="minorHAnsi"/>
          <w:smallCaps/>
        </w:rPr>
        <w:t>acquisition</w:t>
      </w:r>
      <w:proofErr w:type="spellEnd"/>
      <w:r w:rsidRPr="00A6373D">
        <w:rPr>
          <w:rFonts w:asciiTheme="minorHAnsi" w:hAnsiTheme="minorHAnsi"/>
          <w:smallCaps/>
        </w:rPr>
        <w:t xml:space="preserve"> </w:t>
      </w:r>
      <w:proofErr w:type="spellStart"/>
      <w:r w:rsidRPr="00A6373D">
        <w:rPr>
          <w:rFonts w:asciiTheme="minorHAnsi" w:hAnsiTheme="minorHAnsi"/>
          <w:smallCaps/>
        </w:rPr>
        <w:t>process</w:t>
      </w:r>
      <w:proofErr w:type="spellEnd"/>
    </w:p>
    <w:p w:rsidR="0017491B" w:rsidRPr="00A6373D" w:rsidRDefault="0017491B" w:rsidP="0017491B">
      <w:pPr>
        <w:rPr>
          <w:rFonts w:asciiTheme="minorHAnsi" w:hAnsiTheme="minorHAnsi"/>
          <w:smallCaps/>
        </w:rPr>
      </w:pPr>
    </w:p>
    <w:p w:rsidR="0017491B" w:rsidRDefault="00AE1B4C" w:rsidP="00D4340A">
      <w:pPr>
        <w:tabs>
          <w:tab w:val="left" w:pos="3828"/>
          <w:tab w:val="left" w:pos="6521"/>
        </w:tabs>
        <w:spacing w:line="360" w:lineRule="auto"/>
        <w:ind w:left="1276" w:right="567"/>
        <w:jc w:val="both"/>
        <w:rPr>
          <w:rFonts w:ascii="Times New Roman" w:hAnsi="Times New Roman"/>
          <w:sz w:val="24"/>
          <w:szCs w:val="24"/>
        </w:rPr>
      </w:pPr>
      <w:proofErr w:type="spellStart"/>
      <w:r>
        <w:rPr>
          <w:rFonts w:ascii="Times New Roman" w:hAnsi="Times New Roman"/>
          <w:sz w:val="24"/>
          <w:szCs w:val="24"/>
        </w:rPr>
        <w:t>Kvaszingerné</w:t>
      </w:r>
      <w:proofErr w:type="spellEnd"/>
      <w:r>
        <w:rPr>
          <w:rFonts w:ascii="Times New Roman" w:hAnsi="Times New Roman"/>
          <w:sz w:val="24"/>
          <w:szCs w:val="24"/>
        </w:rPr>
        <w:tab/>
      </w:r>
      <w:r w:rsidR="0017491B" w:rsidRPr="009353CB">
        <w:rPr>
          <w:rFonts w:ascii="Times New Roman" w:hAnsi="Times New Roman"/>
          <w:sz w:val="24"/>
          <w:szCs w:val="24"/>
        </w:rPr>
        <w:t>Soltész Péter</w:t>
      </w:r>
      <w:r>
        <w:rPr>
          <w:rFonts w:ascii="Times New Roman" w:hAnsi="Times New Roman"/>
          <w:sz w:val="24"/>
          <w:szCs w:val="24"/>
        </w:rPr>
        <w:tab/>
      </w:r>
      <w:proofErr w:type="spellStart"/>
      <w:r w:rsidR="0017491B">
        <w:rPr>
          <w:rFonts w:ascii="Times New Roman" w:hAnsi="Times New Roman"/>
          <w:sz w:val="24"/>
          <w:szCs w:val="24"/>
        </w:rPr>
        <w:t>Jakub</w:t>
      </w:r>
      <w:proofErr w:type="spellEnd"/>
      <w:r w:rsidR="0017491B">
        <w:rPr>
          <w:rFonts w:ascii="Times New Roman" w:hAnsi="Times New Roman"/>
          <w:sz w:val="24"/>
          <w:szCs w:val="24"/>
        </w:rPr>
        <w:t xml:space="preserve"> Ádám</w:t>
      </w:r>
    </w:p>
    <w:p w:rsidR="00AE1B4C" w:rsidRPr="009353CB" w:rsidRDefault="00AE1B4C" w:rsidP="00D4340A">
      <w:pPr>
        <w:tabs>
          <w:tab w:val="left" w:pos="3828"/>
          <w:tab w:val="left" w:pos="6521"/>
        </w:tabs>
        <w:spacing w:line="360" w:lineRule="auto"/>
        <w:ind w:left="1276" w:right="567"/>
        <w:jc w:val="both"/>
        <w:rPr>
          <w:rFonts w:ascii="Times New Roman" w:hAnsi="Times New Roman"/>
          <w:sz w:val="24"/>
          <w:szCs w:val="24"/>
        </w:rPr>
      </w:pPr>
      <w:proofErr w:type="spellStart"/>
      <w:r>
        <w:rPr>
          <w:rFonts w:ascii="Times New Roman" w:hAnsi="Times New Roman"/>
          <w:sz w:val="24"/>
          <w:szCs w:val="24"/>
        </w:rPr>
        <w:t>Prantner</w:t>
      </w:r>
      <w:proofErr w:type="spellEnd"/>
      <w:r>
        <w:rPr>
          <w:rFonts w:ascii="Times New Roman" w:hAnsi="Times New Roman"/>
          <w:sz w:val="24"/>
          <w:szCs w:val="24"/>
        </w:rPr>
        <w:t xml:space="preserve"> Csilla</w:t>
      </w:r>
    </w:p>
    <w:p w:rsidR="0017491B" w:rsidRPr="009353CB" w:rsidRDefault="00AE1B4C" w:rsidP="00D4340A">
      <w:pPr>
        <w:tabs>
          <w:tab w:val="left" w:pos="3828"/>
          <w:tab w:val="left" w:pos="6521"/>
        </w:tabs>
        <w:spacing w:before="100" w:beforeAutospacing="1" w:after="100" w:afterAutospacing="1" w:line="360" w:lineRule="auto"/>
        <w:ind w:left="1276" w:right="567"/>
        <w:rPr>
          <w:rFonts w:ascii="Times New Roman" w:hAnsi="Times New Roman"/>
          <w:sz w:val="16"/>
          <w:szCs w:val="16"/>
        </w:rPr>
      </w:pPr>
      <w:r>
        <w:rPr>
          <w:rFonts w:ascii="Times New Roman" w:hAnsi="Times New Roman"/>
          <w:sz w:val="16"/>
          <w:szCs w:val="16"/>
        </w:rPr>
        <w:t>EKF Humáninformatika</w:t>
      </w:r>
      <w:r>
        <w:rPr>
          <w:rFonts w:ascii="Times New Roman" w:hAnsi="Times New Roman"/>
          <w:sz w:val="16"/>
          <w:szCs w:val="16"/>
        </w:rPr>
        <w:tab/>
      </w:r>
      <w:r w:rsidR="0017491B" w:rsidRPr="009353CB">
        <w:rPr>
          <w:rFonts w:ascii="Times New Roman" w:hAnsi="Times New Roman"/>
          <w:sz w:val="16"/>
          <w:szCs w:val="16"/>
        </w:rPr>
        <w:t>PPKE Általános Pszichológia</w:t>
      </w:r>
      <w:r>
        <w:rPr>
          <w:rFonts w:ascii="Times New Roman" w:hAnsi="Times New Roman"/>
          <w:sz w:val="16"/>
          <w:szCs w:val="16"/>
        </w:rPr>
        <w:tab/>
      </w:r>
      <w:r w:rsidR="0017491B">
        <w:rPr>
          <w:rFonts w:ascii="Times New Roman" w:hAnsi="Times New Roman"/>
          <w:sz w:val="16"/>
          <w:szCs w:val="16"/>
        </w:rPr>
        <w:t>EKF Humáninformatika Tanszék</w:t>
      </w:r>
      <w:r>
        <w:rPr>
          <w:rFonts w:ascii="Times New Roman" w:hAnsi="Times New Roman"/>
          <w:sz w:val="16"/>
          <w:szCs w:val="16"/>
        </w:rPr>
        <w:tab/>
      </w:r>
      <w:proofErr w:type="spellStart"/>
      <w:r w:rsidRPr="009353CB">
        <w:rPr>
          <w:rFonts w:ascii="Times New Roman" w:hAnsi="Times New Roman"/>
          <w:sz w:val="16"/>
          <w:szCs w:val="16"/>
        </w:rPr>
        <w:t>Tanszék</w:t>
      </w:r>
      <w:proofErr w:type="spellEnd"/>
      <w:r>
        <w:rPr>
          <w:rFonts w:ascii="Times New Roman" w:hAnsi="Times New Roman"/>
          <w:sz w:val="16"/>
          <w:szCs w:val="16"/>
        </w:rPr>
        <w:tab/>
      </w:r>
      <w:proofErr w:type="spellStart"/>
      <w:r w:rsidRPr="009353CB">
        <w:rPr>
          <w:rFonts w:ascii="Times New Roman" w:hAnsi="Times New Roman"/>
          <w:sz w:val="16"/>
          <w:szCs w:val="16"/>
        </w:rPr>
        <w:t>Tanszék</w:t>
      </w:r>
      <w:proofErr w:type="spellEnd"/>
    </w:p>
    <w:p w:rsidR="0017491B" w:rsidRDefault="00332A16" w:rsidP="00D4340A">
      <w:pPr>
        <w:tabs>
          <w:tab w:val="left" w:pos="3828"/>
          <w:tab w:val="left" w:pos="6521"/>
        </w:tabs>
        <w:spacing w:line="360" w:lineRule="auto"/>
        <w:ind w:left="1276" w:right="567"/>
        <w:jc w:val="both"/>
        <w:rPr>
          <w:rFonts w:ascii="Times New Roman" w:hAnsi="Times New Roman"/>
          <w:sz w:val="16"/>
          <w:szCs w:val="16"/>
        </w:rPr>
      </w:pPr>
      <w:hyperlink r:id="rId8" w:history="1">
        <w:r w:rsidR="0017491B" w:rsidRPr="004C2C9C">
          <w:rPr>
            <w:rStyle w:val="Hiperhivatkozs"/>
            <w:rFonts w:ascii="Times New Roman" w:hAnsi="Times New Roman" w:cs="Arial"/>
            <w:sz w:val="16"/>
            <w:szCs w:val="16"/>
          </w:rPr>
          <w:t>kv.csilla@gmail.com</w:t>
        </w:r>
      </w:hyperlink>
      <w:r w:rsidR="00AE1B4C">
        <w:rPr>
          <w:rFonts w:ascii="Times New Roman" w:hAnsi="Times New Roman"/>
          <w:sz w:val="16"/>
          <w:szCs w:val="16"/>
        </w:rPr>
        <w:tab/>
      </w:r>
      <w:hyperlink r:id="rId9" w:history="1">
        <w:r w:rsidR="0017491B" w:rsidRPr="009353CB">
          <w:rPr>
            <w:rStyle w:val="Hiperhivatkozs"/>
            <w:rFonts w:ascii="Times New Roman" w:hAnsi="Times New Roman"/>
            <w:sz w:val="16"/>
            <w:szCs w:val="16"/>
          </w:rPr>
          <w:t>petsol@gmail.com</w:t>
        </w:r>
      </w:hyperlink>
      <w:r w:rsidR="00AE1B4C">
        <w:rPr>
          <w:rFonts w:ascii="Times New Roman" w:hAnsi="Times New Roman"/>
          <w:sz w:val="16"/>
          <w:szCs w:val="16"/>
        </w:rPr>
        <w:tab/>
      </w:r>
      <w:hyperlink r:id="rId10" w:history="1">
        <w:r w:rsidR="00AE1B4C" w:rsidRPr="00E10A34">
          <w:rPr>
            <w:rStyle w:val="Hiperhivatkozs"/>
            <w:rFonts w:ascii="Times New Roman" w:hAnsi="Times New Roman" w:cs="Arial"/>
            <w:sz w:val="16"/>
            <w:szCs w:val="16"/>
          </w:rPr>
          <w:t>jaqb.adam@gmail.com</w:t>
        </w:r>
      </w:hyperlink>
      <w:r w:rsidR="00AE1B4C">
        <w:rPr>
          <w:rFonts w:ascii="Times New Roman" w:hAnsi="Times New Roman"/>
          <w:sz w:val="16"/>
          <w:szCs w:val="16"/>
        </w:rPr>
        <w:t xml:space="preserve"> </w:t>
      </w:r>
    </w:p>
    <w:p w:rsidR="00AE1B4C" w:rsidRPr="009353CB" w:rsidRDefault="00AE1B4C" w:rsidP="00AE1B4C">
      <w:pPr>
        <w:tabs>
          <w:tab w:val="left" w:pos="3686"/>
          <w:tab w:val="left" w:pos="6521"/>
        </w:tabs>
        <w:spacing w:line="360" w:lineRule="auto"/>
        <w:ind w:left="1134" w:right="567"/>
        <w:jc w:val="both"/>
        <w:rPr>
          <w:rFonts w:ascii="Times New Roman" w:hAnsi="Times New Roman"/>
          <w:sz w:val="16"/>
          <w:szCs w:val="16"/>
        </w:rPr>
      </w:pPr>
    </w:p>
    <w:p w:rsidR="0017491B" w:rsidRDefault="0017491B" w:rsidP="0017491B">
      <w:pPr>
        <w:spacing w:line="360" w:lineRule="auto"/>
        <w:ind w:left="1134" w:right="567"/>
        <w:jc w:val="both"/>
        <w:rPr>
          <w:rFonts w:ascii="Times New Roman" w:hAnsi="Times New Roman"/>
          <w:sz w:val="24"/>
          <w:szCs w:val="24"/>
        </w:rPr>
      </w:pPr>
      <w:r w:rsidRPr="009353CB">
        <w:rPr>
          <w:rFonts w:ascii="Times New Roman" w:hAnsi="Times New Roman"/>
          <w:sz w:val="24"/>
          <w:szCs w:val="24"/>
        </w:rPr>
        <w:t xml:space="preserve">Beérkezett: 2015. </w:t>
      </w:r>
      <w:r w:rsidR="00AE1B4C">
        <w:rPr>
          <w:rFonts w:ascii="Times New Roman" w:hAnsi="Times New Roman"/>
          <w:sz w:val="24"/>
          <w:szCs w:val="24"/>
        </w:rPr>
        <w:t>december 07</w:t>
      </w:r>
      <w:r w:rsidR="00AD47C6">
        <w:rPr>
          <w:rFonts w:ascii="Times New Roman" w:hAnsi="Times New Roman"/>
          <w:sz w:val="24"/>
          <w:szCs w:val="24"/>
        </w:rPr>
        <w:t>.</w:t>
      </w:r>
      <w:r w:rsidRPr="009353CB">
        <w:rPr>
          <w:rFonts w:ascii="Times New Roman" w:hAnsi="Times New Roman"/>
          <w:sz w:val="24"/>
          <w:szCs w:val="24"/>
        </w:rPr>
        <w:t xml:space="preserve">         Elfogadva: </w:t>
      </w:r>
    </w:p>
    <w:p w:rsidR="0017491B" w:rsidRDefault="0017491B" w:rsidP="0017491B">
      <w:pPr>
        <w:spacing w:line="360" w:lineRule="auto"/>
        <w:ind w:left="1134" w:right="567"/>
        <w:jc w:val="both"/>
        <w:rPr>
          <w:rFonts w:ascii="Times New Roman" w:hAnsi="Times New Roman"/>
          <w:sz w:val="24"/>
          <w:szCs w:val="24"/>
        </w:rPr>
      </w:pPr>
    </w:p>
    <w:p w:rsidR="00D4340A" w:rsidRDefault="0017491B" w:rsidP="00D4340A">
      <w:pPr>
        <w:spacing w:line="360" w:lineRule="auto"/>
        <w:ind w:left="1134" w:right="567"/>
        <w:jc w:val="both"/>
        <w:rPr>
          <w:rFonts w:ascii="TimesNewRomanPS-BoldItalicMT" w:hAnsi="TimesNewRomanPS-BoldItalicMT" w:cs="TimesNewRomanPS-BoldItalicMT"/>
          <w:bCs/>
          <w:iCs/>
          <w:color w:val="000000" w:themeColor="text1"/>
          <w:sz w:val="24"/>
          <w:szCs w:val="24"/>
          <w:lang w:val="en-US"/>
        </w:rPr>
      </w:pPr>
      <w:r>
        <w:rPr>
          <w:rFonts w:ascii="Times New Roman" w:hAnsi="Times New Roman"/>
          <w:sz w:val="24"/>
          <w:szCs w:val="24"/>
        </w:rPr>
        <w:t xml:space="preserve">Levelező szerző: </w:t>
      </w:r>
      <w:proofErr w:type="spellStart"/>
      <w:r w:rsidR="00AE1B4C">
        <w:rPr>
          <w:rFonts w:ascii="Times New Roman" w:hAnsi="Times New Roman"/>
          <w:sz w:val="24"/>
          <w:szCs w:val="24"/>
        </w:rPr>
        <w:t>Kv</w:t>
      </w:r>
      <w:r w:rsidR="00AD47C6">
        <w:rPr>
          <w:rFonts w:ascii="Times New Roman" w:hAnsi="Times New Roman"/>
          <w:sz w:val="24"/>
          <w:szCs w:val="24"/>
        </w:rPr>
        <w:t>aszingerné</w:t>
      </w:r>
      <w:proofErr w:type="spellEnd"/>
      <w:r w:rsidR="00AD47C6">
        <w:rPr>
          <w:rFonts w:ascii="Times New Roman" w:hAnsi="Times New Roman"/>
          <w:sz w:val="24"/>
          <w:szCs w:val="24"/>
        </w:rPr>
        <w:t xml:space="preserve"> </w:t>
      </w:r>
      <w:proofErr w:type="spellStart"/>
      <w:r w:rsidR="00AD47C6">
        <w:rPr>
          <w:rFonts w:ascii="Times New Roman" w:hAnsi="Times New Roman"/>
          <w:sz w:val="24"/>
          <w:szCs w:val="24"/>
        </w:rPr>
        <w:t>Prantner</w:t>
      </w:r>
      <w:proofErr w:type="spellEnd"/>
      <w:r w:rsidR="00AE1B4C">
        <w:rPr>
          <w:rFonts w:ascii="Times New Roman" w:hAnsi="Times New Roman"/>
          <w:sz w:val="24"/>
          <w:szCs w:val="24"/>
        </w:rPr>
        <w:t xml:space="preserve"> Csilla</w:t>
      </w:r>
      <w:r w:rsidR="00D4340A">
        <w:rPr>
          <w:rFonts w:ascii="Times New Roman" w:hAnsi="Times New Roman"/>
          <w:sz w:val="24"/>
          <w:szCs w:val="24"/>
        </w:rPr>
        <w:t>, E</w:t>
      </w:r>
      <w:r>
        <w:rPr>
          <w:rFonts w:ascii="TimesNewRomanPS-BoldItalicMT" w:hAnsi="TimesNewRomanPS-BoldItalicMT" w:cs="TimesNewRomanPS-BoldItalicMT"/>
          <w:bCs/>
          <w:iCs/>
          <w:color w:val="000000" w:themeColor="text1"/>
          <w:sz w:val="24"/>
          <w:szCs w:val="24"/>
          <w:lang w:val="en-US"/>
        </w:rPr>
        <w:t xml:space="preserve">KF Eger </w:t>
      </w:r>
      <w:proofErr w:type="spellStart"/>
      <w:proofErr w:type="gramStart"/>
      <w:r>
        <w:rPr>
          <w:rFonts w:ascii="TimesNewRomanPS-BoldItalicMT" w:hAnsi="TimesNewRomanPS-BoldItalicMT" w:cs="TimesNewRomanPS-BoldItalicMT"/>
          <w:bCs/>
          <w:iCs/>
          <w:color w:val="000000" w:themeColor="text1"/>
          <w:sz w:val="24"/>
          <w:szCs w:val="24"/>
          <w:lang w:val="en-US"/>
        </w:rPr>
        <w:t>Eszterházy</w:t>
      </w:r>
      <w:proofErr w:type="spellEnd"/>
      <w:r>
        <w:rPr>
          <w:rFonts w:ascii="TimesNewRomanPS-BoldItalicMT" w:hAnsi="TimesNewRomanPS-BoldItalicMT" w:cs="TimesNewRomanPS-BoldItalicMT"/>
          <w:bCs/>
          <w:iCs/>
          <w:color w:val="000000" w:themeColor="text1"/>
          <w:sz w:val="24"/>
          <w:szCs w:val="24"/>
          <w:lang w:val="en-US"/>
        </w:rPr>
        <w:t xml:space="preserve">  </w:t>
      </w:r>
      <w:proofErr w:type="spellStart"/>
      <w:r>
        <w:rPr>
          <w:rFonts w:ascii="TimesNewRomanPS-BoldItalicMT" w:hAnsi="TimesNewRomanPS-BoldItalicMT" w:cs="TimesNewRomanPS-BoldItalicMT"/>
          <w:bCs/>
          <w:iCs/>
          <w:color w:val="000000" w:themeColor="text1"/>
          <w:sz w:val="24"/>
          <w:szCs w:val="24"/>
          <w:lang w:val="en-US"/>
        </w:rPr>
        <w:t>tér</w:t>
      </w:r>
      <w:proofErr w:type="spellEnd"/>
      <w:proofErr w:type="gramEnd"/>
      <w:r>
        <w:rPr>
          <w:rFonts w:ascii="TimesNewRomanPS-BoldItalicMT" w:hAnsi="TimesNewRomanPS-BoldItalicMT" w:cs="TimesNewRomanPS-BoldItalicMT"/>
          <w:bCs/>
          <w:iCs/>
          <w:color w:val="000000" w:themeColor="text1"/>
          <w:sz w:val="24"/>
          <w:szCs w:val="24"/>
          <w:lang w:val="en-US"/>
        </w:rPr>
        <w:t xml:space="preserve"> 1</w:t>
      </w:r>
      <w:r w:rsidR="00AD47C6">
        <w:rPr>
          <w:rFonts w:ascii="TimesNewRomanPS-BoldItalicMT" w:hAnsi="TimesNewRomanPS-BoldItalicMT" w:cs="TimesNewRomanPS-BoldItalicMT"/>
          <w:bCs/>
          <w:iCs/>
          <w:color w:val="000000" w:themeColor="text1"/>
          <w:sz w:val="24"/>
          <w:szCs w:val="24"/>
          <w:lang w:val="en-US"/>
        </w:rPr>
        <w:t>.</w:t>
      </w:r>
      <w:r>
        <w:rPr>
          <w:rFonts w:ascii="TimesNewRomanPS-BoldItalicMT" w:hAnsi="TimesNewRomanPS-BoldItalicMT" w:cs="TimesNewRomanPS-BoldItalicMT"/>
          <w:bCs/>
          <w:iCs/>
          <w:color w:val="000000" w:themeColor="text1"/>
          <w:sz w:val="24"/>
          <w:szCs w:val="24"/>
          <w:lang w:val="en-US"/>
        </w:rPr>
        <w:t xml:space="preserve"> 3300</w:t>
      </w:r>
      <w:bookmarkStart w:id="1" w:name="h.ctj3vt3l3tv8" w:colFirst="0" w:colLast="0"/>
      <w:bookmarkEnd w:id="1"/>
    </w:p>
    <w:p w:rsidR="00AE1B4C" w:rsidRPr="00D4340A" w:rsidRDefault="00D4340A" w:rsidP="00D4340A">
      <w:pPr>
        <w:pStyle w:val="Cmsor1"/>
      </w:pPr>
      <w:r>
        <w:t>A</w:t>
      </w:r>
      <w:r w:rsidR="00F06BC0" w:rsidRPr="00D4340A">
        <w:t>bsztrakt</w:t>
      </w:r>
    </w:p>
    <w:p w:rsidR="00B410B2" w:rsidRPr="00D4340A" w:rsidRDefault="00891175" w:rsidP="004C70E9">
      <w:pPr>
        <w:pStyle w:val="Cmsor2"/>
        <w:keepNext w:val="0"/>
        <w:keepLines w:val="0"/>
        <w:spacing w:after="80" w:line="360" w:lineRule="auto"/>
        <w:contextualSpacing w:val="0"/>
        <w:jc w:val="both"/>
        <w:rPr>
          <w:rFonts w:eastAsia="Times New Roman" w:cs="Times New Roman"/>
          <w:b w:val="0"/>
          <w:color w:val="auto"/>
          <w:szCs w:val="24"/>
        </w:rPr>
      </w:pPr>
      <w:r w:rsidRPr="00D4340A">
        <w:rPr>
          <w:rFonts w:eastAsia="Times New Roman" w:cs="Times New Roman"/>
          <w:b w:val="0"/>
          <w:i/>
          <w:color w:val="auto"/>
          <w:szCs w:val="24"/>
        </w:rPr>
        <w:t>Háttér és célok</w:t>
      </w:r>
      <w:r w:rsidRPr="00D4340A">
        <w:rPr>
          <w:rFonts w:eastAsia="Times New Roman" w:cs="Times New Roman"/>
          <w:b w:val="0"/>
          <w:color w:val="auto"/>
          <w:szCs w:val="24"/>
        </w:rPr>
        <w:t xml:space="preserve"> </w:t>
      </w:r>
      <w:proofErr w:type="gramStart"/>
      <w:r w:rsidR="0083545C" w:rsidRPr="00D4340A">
        <w:rPr>
          <w:rFonts w:eastAsia="Times New Roman" w:cs="Times New Roman"/>
          <w:b w:val="0"/>
          <w:color w:val="auto"/>
          <w:szCs w:val="24"/>
        </w:rPr>
        <w:t>A</w:t>
      </w:r>
      <w:proofErr w:type="gramEnd"/>
      <w:r w:rsidR="0083545C" w:rsidRPr="00D4340A">
        <w:rPr>
          <w:rFonts w:eastAsia="Times New Roman" w:cs="Times New Roman"/>
          <w:b w:val="0"/>
          <w:color w:val="auto"/>
          <w:szCs w:val="24"/>
        </w:rPr>
        <w:t xml:space="preserve"> figyelem alapvető folyamatainak különböző </w:t>
      </w:r>
      <w:proofErr w:type="gramStart"/>
      <w:r w:rsidR="0083545C" w:rsidRPr="00D4340A">
        <w:rPr>
          <w:rFonts w:eastAsia="Times New Roman" w:cs="Times New Roman"/>
          <w:b w:val="0"/>
          <w:color w:val="auto"/>
          <w:szCs w:val="24"/>
        </w:rPr>
        <w:t>tudáshordozókon</w:t>
      </w:r>
      <w:proofErr w:type="gramEnd"/>
      <w:r w:rsidR="0083545C" w:rsidRPr="00D4340A">
        <w:rPr>
          <w:rFonts w:eastAsia="Times New Roman" w:cs="Times New Roman"/>
          <w:b w:val="0"/>
          <w:color w:val="auto"/>
          <w:szCs w:val="24"/>
        </w:rPr>
        <w:t xml:space="preserve"> való teljesítménykülönbségét vizsgáltuk a hagyományos papíralapú és a monitorról való szövegolvasás összehasonlító vizsgálatában. A kognitív folyamatok perceptuális feldolgozási szintjein eltérések lehetnek a monitor és a papíralapú hagyományos hordozók között. Az egyszerűség kedvéért magát a formázási sajátosságokat is elkerülő vizsgálatban </w:t>
      </w:r>
      <w:proofErr w:type="spellStart"/>
      <w:r w:rsidR="0083545C" w:rsidRPr="00D4340A">
        <w:rPr>
          <w:rFonts w:eastAsia="Times New Roman" w:cs="Times New Roman"/>
          <w:b w:val="0"/>
          <w:color w:val="auto"/>
          <w:szCs w:val="24"/>
        </w:rPr>
        <w:t>pdf</w:t>
      </w:r>
      <w:proofErr w:type="spellEnd"/>
      <w:r w:rsidR="0083545C" w:rsidRPr="00D4340A">
        <w:rPr>
          <w:rFonts w:eastAsia="Times New Roman" w:cs="Times New Roman"/>
          <w:b w:val="0"/>
          <w:color w:val="auto"/>
          <w:szCs w:val="24"/>
        </w:rPr>
        <w:t xml:space="preserve"> szövegeket és azok nyomtatott példányait hasonlították össze az Eszterházy Károly Főiskola munkatársai. Míg a két olvasási forma hasonlónak tűnik rengeteg különböző perceptuális kognitív szinten számottevő különbség adódik. Különbséget jelenthet az elsajátítás illetve a felidézés terén a betűjelek formái is. Elterjedt nézet szerint a talp nélküli betűtípusokat (</w:t>
      </w:r>
      <w:proofErr w:type="spellStart"/>
      <w:r w:rsidR="0083545C" w:rsidRPr="00D4340A">
        <w:rPr>
          <w:rFonts w:eastAsia="Times New Roman" w:cs="Times New Roman"/>
          <w:b w:val="0"/>
          <w:color w:val="auto"/>
          <w:szCs w:val="24"/>
        </w:rPr>
        <w:t>sans-serif</w:t>
      </w:r>
      <w:proofErr w:type="spellEnd"/>
      <w:r w:rsidR="0083545C" w:rsidRPr="00D4340A">
        <w:rPr>
          <w:rFonts w:eastAsia="Times New Roman" w:cs="Times New Roman"/>
          <w:b w:val="0"/>
          <w:color w:val="auto"/>
          <w:szCs w:val="24"/>
        </w:rPr>
        <w:t xml:space="preserve">) elektronikus formában (például webes megjelenítés esetén), míg a talpasokat (serif) nyomtatott formában (például újságok, könyvek szövegei esetében) ajánlott használni a könnyebb olvashatóság érdekében. Mindkét megjelenítés esetében megvannak azok a sajátosságok, amelyek okán az adott csoport tagjai olvashatóbbak. </w:t>
      </w:r>
    </w:p>
    <w:p w:rsidR="004C70E9" w:rsidRDefault="004C70E9" w:rsidP="00F06BC0">
      <w:pPr>
        <w:spacing w:line="360" w:lineRule="auto"/>
        <w:ind w:left="1134" w:right="567"/>
        <w:jc w:val="both"/>
        <w:rPr>
          <w:rFonts w:ascii="Times New Roman" w:eastAsia="Times New Roman" w:hAnsi="Times New Roman" w:cs="Times New Roman"/>
          <w:color w:val="auto"/>
          <w:sz w:val="24"/>
          <w:szCs w:val="24"/>
        </w:rPr>
      </w:pPr>
    </w:p>
    <w:p w:rsidR="00891175" w:rsidRDefault="00891175" w:rsidP="00F06BC0">
      <w:pPr>
        <w:spacing w:line="360" w:lineRule="auto"/>
        <w:ind w:left="1134" w:right="567"/>
        <w:jc w:val="both"/>
        <w:rPr>
          <w:rFonts w:ascii="Times New Roman" w:eastAsia="Times New Roman" w:hAnsi="Times New Roman" w:cs="Times New Roman"/>
          <w:b/>
          <w:color w:val="auto"/>
          <w:sz w:val="24"/>
          <w:szCs w:val="24"/>
        </w:rPr>
      </w:pPr>
      <w:r w:rsidRPr="004C70E9">
        <w:rPr>
          <w:rFonts w:ascii="Times New Roman" w:eastAsia="Times New Roman" w:hAnsi="Times New Roman" w:cs="Times New Roman"/>
          <w:i/>
          <w:color w:val="auto"/>
          <w:sz w:val="24"/>
          <w:szCs w:val="24"/>
        </w:rPr>
        <w:t>Módszer</w:t>
      </w:r>
      <w:r>
        <w:rPr>
          <w:rFonts w:ascii="Times New Roman" w:eastAsia="Times New Roman" w:hAnsi="Times New Roman" w:cs="Times New Roman"/>
          <w:color w:val="auto"/>
          <w:sz w:val="24"/>
          <w:szCs w:val="24"/>
        </w:rPr>
        <w:t xml:space="preserve"> </w:t>
      </w:r>
      <w:r w:rsidR="004C70E9" w:rsidRPr="009F27F8">
        <w:rPr>
          <w:rFonts w:ascii="Times New Roman" w:eastAsia="Times New Roman" w:hAnsi="Times New Roman" w:cs="Times New Roman"/>
          <w:color w:val="auto"/>
          <w:sz w:val="24"/>
          <w:szCs w:val="24"/>
        </w:rPr>
        <w:t xml:space="preserve">Hetvennégy fős vizsgálatunkban </w:t>
      </w:r>
      <w:r w:rsidR="004C70E9" w:rsidRPr="004C70E9">
        <w:rPr>
          <w:rFonts w:ascii="Times New Roman" w:eastAsia="Times New Roman" w:hAnsi="Times New Roman" w:cs="Times New Roman"/>
          <w:color w:val="auto"/>
          <w:sz w:val="24"/>
          <w:szCs w:val="24"/>
        </w:rPr>
        <w:t>négy különböző szöveget olvastak el főiskolás hallgatók különböző betűtípussal képernyőn illetve papírról. Mi</w:t>
      </w:r>
      <w:r w:rsidR="004C70E9">
        <w:rPr>
          <w:rFonts w:ascii="Times New Roman" w:eastAsia="Times New Roman" w:hAnsi="Times New Roman" w:cs="Times New Roman"/>
          <w:color w:val="auto"/>
          <w:sz w:val="24"/>
          <w:szCs w:val="24"/>
        </w:rPr>
        <w:t xml:space="preserve">nden vizsgálati személy a négy szöveg közül </w:t>
      </w:r>
      <w:r w:rsidR="004C70E9" w:rsidRPr="004C70E9">
        <w:rPr>
          <w:rFonts w:ascii="Times New Roman" w:eastAsia="Times New Roman" w:hAnsi="Times New Roman" w:cs="Times New Roman"/>
          <w:color w:val="auto"/>
          <w:sz w:val="24"/>
          <w:szCs w:val="24"/>
        </w:rPr>
        <w:t>kettőt elektronikusan és kettőt nyomtatottan kapott, véletlenszerű sorrendben Ügyeltünk arra, hogy mind az elektronikus, mind a nyomtatott szövegek esetében egyik véletlenül kiválasztott talpas, másik véletlenül kiválasztott talpatlan típusú legyen</w:t>
      </w:r>
      <w:r w:rsidR="004C70E9" w:rsidRPr="009F27F8">
        <w:rPr>
          <w:rFonts w:ascii="Times New Roman" w:eastAsia="Times New Roman" w:hAnsi="Times New Roman" w:cs="Times New Roman"/>
          <w:b/>
          <w:color w:val="auto"/>
          <w:sz w:val="24"/>
          <w:szCs w:val="24"/>
        </w:rPr>
        <w:t xml:space="preserve"> </w:t>
      </w:r>
      <w:r w:rsidR="004C70E9" w:rsidRPr="009F27F8">
        <w:rPr>
          <w:rFonts w:ascii="Times New Roman" w:eastAsia="Times New Roman" w:hAnsi="Times New Roman" w:cs="Times New Roman"/>
          <w:color w:val="auto"/>
          <w:sz w:val="24"/>
          <w:szCs w:val="24"/>
        </w:rPr>
        <w:t>a vizsgálatban szereplő három-három típus közül</w:t>
      </w:r>
      <w:r w:rsidR="004C70E9" w:rsidRPr="009F27F8">
        <w:rPr>
          <w:rFonts w:ascii="Times New Roman" w:eastAsia="Times New Roman" w:hAnsi="Times New Roman" w:cs="Times New Roman"/>
          <w:b/>
          <w:color w:val="auto"/>
          <w:sz w:val="24"/>
          <w:szCs w:val="24"/>
        </w:rPr>
        <w:t>.</w:t>
      </w:r>
    </w:p>
    <w:p w:rsidR="004C70E9" w:rsidRDefault="004C70E9" w:rsidP="00F06BC0">
      <w:pPr>
        <w:spacing w:line="360" w:lineRule="auto"/>
        <w:ind w:left="1134" w:right="567"/>
        <w:jc w:val="both"/>
        <w:rPr>
          <w:rFonts w:ascii="Times New Roman" w:eastAsia="Times New Roman" w:hAnsi="Times New Roman" w:cs="Times New Roman"/>
          <w:i/>
          <w:color w:val="auto"/>
          <w:sz w:val="24"/>
          <w:szCs w:val="24"/>
        </w:rPr>
      </w:pPr>
    </w:p>
    <w:p w:rsidR="00CE7560" w:rsidRDefault="004C70E9" w:rsidP="00AD47C6">
      <w:pPr>
        <w:spacing w:line="360" w:lineRule="auto"/>
        <w:ind w:left="1134" w:right="567"/>
        <w:jc w:val="both"/>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Eredmények</w:t>
      </w:r>
      <w:r w:rsidR="00CE7560">
        <w:rPr>
          <w:rFonts w:ascii="Times New Roman" w:eastAsia="Times New Roman" w:hAnsi="Times New Roman" w:cs="Times New Roman"/>
          <w:i/>
          <w:color w:val="auto"/>
          <w:sz w:val="24"/>
          <w:szCs w:val="24"/>
        </w:rPr>
        <w:t xml:space="preserve"> </w:t>
      </w:r>
      <w:r w:rsidR="00AD47C6" w:rsidRPr="00AD47C6">
        <w:rPr>
          <w:rFonts w:ascii="Times New Roman" w:eastAsia="Times New Roman" w:hAnsi="Times New Roman" w:cs="Times New Roman"/>
          <w:color w:val="auto"/>
          <w:sz w:val="24"/>
          <w:szCs w:val="24"/>
        </w:rPr>
        <w:t>Egyik vizsgálati tényező esetében sem találhatóak szignifikáns különbségek a betűtípusok illetve a megjelenítési módok között, tehát a vizsgálat szerint nem meghatározó az, hogy milyen felületen s milyen betűtípussal írva kapják a hallgatók a szövegeket.</w:t>
      </w:r>
    </w:p>
    <w:p w:rsidR="00AD47C6" w:rsidRPr="00AD47C6" w:rsidRDefault="00AD47C6" w:rsidP="00AD47C6">
      <w:pPr>
        <w:spacing w:line="360" w:lineRule="auto"/>
        <w:ind w:left="1134" w:right="567"/>
        <w:jc w:val="both"/>
        <w:rPr>
          <w:rFonts w:ascii="Times New Roman" w:eastAsia="Times New Roman" w:hAnsi="Times New Roman" w:cs="Times New Roman"/>
          <w:color w:val="auto"/>
          <w:sz w:val="24"/>
          <w:szCs w:val="24"/>
        </w:rPr>
      </w:pPr>
    </w:p>
    <w:p w:rsidR="004C70E9" w:rsidRPr="00CE7560" w:rsidRDefault="004C70E9" w:rsidP="00CE7560">
      <w:pPr>
        <w:spacing w:line="360" w:lineRule="auto"/>
        <w:ind w:left="1134" w:right="567"/>
        <w:jc w:val="both"/>
        <w:rPr>
          <w:rFonts w:ascii="Times New Roman" w:eastAsia="Times New Roman" w:hAnsi="Times New Roman" w:cs="Times New Roman"/>
          <w:color w:val="auto"/>
          <w:sz w:val="24"/>
          <w:szCs w:val="24"/>
        </w:rPr>
      </w:pPr>
      <w:r w:rsidRPr="004C70E9">
        <w:rPr>
          <w:rFonts w:ascii="Times New Roman" w:eastAsia="Times New Roman" w:hAnsi="Times New Roman" w:cs="Times New Roman"/>
          <w:i/>
          <w:color w:val="auto"/>
          <w:sz w:val="24"/>
          <w:szCs w:val="24"/>
        </w:rPr>
        <w:t>Konklúzió/következtetések</w:t>
      </w:r>
      <w:r w:rsidR="00CE7560">
        <w:rPr>
          <w:rFonts w:ascii="Times New Roman" w:eastAsia="Times New Roman" w:hAnsi="Times New Roman" w:cs="Times New Roman"/>
          <w:i/>
          <w:color w:val="auto"/>
          <w:sz w:val="24"/>
          <w:szCs w:val="24"/>
        </w:rPr>
        <w:t xml:space="preserve"> </w:t>
      </w:r>
      <w:proofErr w:type="gramStart"/>
      <w:r w:rsidR="00CE7560">
        <w:rPr>
          <w:rFonts w:ascii="Times New Roman" w:eastAsia="Times New Roman" w:hAnsi="Times New Roman" w:cs="Times New Roman"/>
          <w:i/>
          <w:color w:val="auto"/>
          <w:sz w:val="24"/>
          <w:szCs w:val="24"/>
        </w:rPr>
        <w:t>A</w:t>
      </w:r>
      <w:proofErr w:type="gramEnd"/>
      <w:r w:rsidR="00CE7560" w:rsidRPr="009F27F8">
        <w:rPr>
          <w:rFonts w:ascii="Times New Roman" w:eastAsia="Times New Roman" w:hAnsi="Times New Roman" w:cs="Times New Roman"/>
          <w:color w:val="auto"/>
          <w:sz w:val="24"/>
          <w:szCs w:val="24"/>
        </w:rPr>
        <w:t xml:space="preserve"> jelenlegi korosztály és a mai technikai eszközök mellett a hipotézis, miszerint a talpas betűtípusokat nyomtatott formában, a talpatlan betűtípusokat pedig számítógépen könnyebb olvasni, e kutatás szerint nem igazolható. Továbbá el kell vetnünk azt a feltételezést, hogy a papíron illetve monitoron történő olvasás sebessége alapvetően jelentősen eltér vagy különböző megértési szintet eredményez.</w:t>
      </w:r>
    </w:p>
    <w:p w:rsidR="00891175" w:rsidRDefault="00891175" w:rsidP="00F06BC0">
      <w:pPr>
        <w:spacing w:line="360" w:lineRule="auto"/>
        <w:ind w:left="1134" w:right="567"/>
        <w:jc w:val="both"/>
        <w:rPr>
          <w:rFonts w:ascii="Times New Roman" w:eastAsia="Times New Roman" w:hAnsi="Times New Roman" w:cs="Times New Roman"/>
          <w:color w:val="auto"/>
          <w:sz w:val="24"/>
          <w:szCs w:val="24"/>
        </w:rPr>
      </w:pPr>
    </w:p>
    <w:p w:rsidR="00CE7560" w:rsidRDefault="00891175" w:rsidP="00F06BC0">
      <w:pPr>
        <w:spacing w:line="360" w:lineRule="auto"/>
        <w:ind w:left="1134" w:right="567"/>
        <w:jc w:val="both"/>
        <w:rPr>
          <w:rFonts w:ascii="Times New Roman" w:eastAsia="Times New Roman" w:hAnsi="Times New Roman" w:cs="Times New Roman"/>
          <w:i/>
          <w:color w:val="auto"/>
          <w:sz w:val="24"/>
          <w:szCs w:val="24"/>
        </w:rPr>
      </w:pPr>
      <w:proofErr w:type="spellStart"/>
      <w:r w:rsidRPr="00891175">
        <w:rPr>
          <w:rFonts w:ascii="Times New Roman" w:eastAsia="Times New Roman" w:hAnsi="Times New Roman" w:cs="Times New Roman"/>
          <w:smallCaps/>
          <w:color w:val="auto"/>
          <w:sz w:val="24"/>
          <w:szCs w:val="24"/>
        </w:rPr>
        <w:t>Kulcszsavak</w:t>
      </w:r>
      <w:proofErr w:type="spellEnd"/>
      <w:r w:rsidRPr="00891175">
        <w:rPr>
          <w:rFonts w:ascii="Times New Roman" w:eastAsia="Times New Roman" w:hAnsi="Times New Roman" w:cs="Times New Roman"/>
          <w:color w:val="auto"/>
          <w:sz w:val="24"/>
          <w:szCs w:val="24"/>
        </w:rPr>
        <w:t xml:space="preserve"> </w:t>
      </w:r>
      <w:r w:rsidRPr="00891175">
        <w:rPr>
          <w:rFonts w:ascii="Times New Roman" w:eastAsia="Times New Roman" w:hAnsi="Times New Roman" w:cs="Times New Roman"/>
          <w:i/>
          <w:color w:val="auto"/>
          <w:sz w:val="24"/>
          <w:szCs w:val="24"/>
        </w:rPr>
        <w:t xml:space="preserve">olvashatóság, betűtípusok, serif, </w:t>
      </w:r>
      <w:proofErr w:type="spellStart"/>
      <w:r w:rsidRPr="00891175">
        <w:rPr>
          <w:rFonts w:ascii="Times New Roman" w:eastAsia="Times New Roman" w:hAnsi="Times New Roman" w:cs="Times New Roman"/>
          <w:i/>
          <w:color w:val="auto"/>
          <w:sz w:val="24"/>
          <w:szCs w:val="24"/>
        </w:rPr>
        <w:t>san-serif</w:t>
      </w:r>
      <w:proofErr w:type="spellEnd"/>
      <w:r w:rsidRPr="00891175">
        <w:rPr>
          <w:rFonts w:ascii="Times New Roman" w:eastAsia="Times New Roman" w:hAnsi="Times New Roman" w:cs="Times New Roman"/>
          <w:i/>
          <w:color w:val="auto"/>
          <w:sz w:val="24"/>
          <w:szCs w:val="24"/>
        </w:rPr>
        <w:t>, nyomtatott szöveg, elektronikus szöveg</w:t>
      </w:r>
    </w:p>
    <w:p w:rsidR="00CE7560" w:rsidRDefault="00CE7560" w:rsidP="00CE7560">
      <w:r>
        <w:br w:type="page"/>
      </w:r>
    </w:p>
    <w:p w:rsidR="00A6373D" w:rsidRPr="00A6373D" w:rsidRDefault="00A6373D" w:rsidP="00A6373D">
      <w:pPr>
        <w:jc w:val="center"/>
        <w:rPr>
          <w:rFonts w:asciiTheme="minorHAnsi" w:hAnsiTheme="minorHAnsi"/>
          <w:smallCaps/>
        </w:rPr>
      </w:pPr>
      <w:r w:rsidRPr="00A6373D">
        <w:rPr>
          <w:rFonts w:asciiTheme="minorHAnsi" w:hAnsiTheme="minorHAnsi"/>
          <w:smallCaps/>
        </w:rPr>
        <w:lastRenderedPageBreak/>
        <w:t xml:space="preserve">The </w:t>
      </w:r>
      <w:proofErr w:type="spellStart"/>
      <w:r w:rsidRPr="00A6373D">
        <w:rPr>
          <w:rFonts w:asciiTheme="minorHAnsi" w:hAnsiTheme="minorHAnsi"/>
          <w:smallCaps/>
        </w:rPr>
        <w:t>impact</w:t>
      </w:r>
      <w:proofErr w:type="spellEnd"/>
      <w:r w:rsidRPr="00A6373D">
        <w:rPr>
          <w:rFonts w:asciiTheme="minorHAnsi" w:hAnsiTheme="minorHAnsi"/>
          <w:smallCaps/>
        </w:rPr>
        <w:t xml:space="preserve"> of </w:t>
      </w:r>
      <w:proofErr w:type="spellStart"/>
      <w:r w:rsidRPr="00A6373D">
        <w:rPr>
          <w:rFonts w:asciiTheme="minorHAnsi" w:hAnsiTheme="minorHAnsi"/>
          <w:smallCaps/>
        </w:rPr>
        <w:t>reading</w:t>
      </w:r>
      <w:proofErr w:type="spellEnd"/>
      <w:r w:rsidRPr="00A6373D">
        <w:rPr>
          <w:rFonts w:asciiTheme="minorHAnsi" w:hAnsiTheme="minorHAnsi"/>
          <w:smallCaps/>
        </w:rPr>
        <w:t xml:space="preserve"> printed </w:t>
      </w:r>
      <w:proofErr w:type="spellStart"/>
      <w:r w:rsidRPr="00A6373D">
        <w:rPr>
          <w:rFonts w:asciiTheme="minorHAnsi" w:hAnsiTheme="minorHAnsi"/>
          <w:smallCaps/>
        </w:rPr>
        <w:t>or</w:t>
      </w:r>
      <w:proofErr w:type="spellEnd"/>
      <w:r w:rsidRPr="00A6373D">
        <w:rPr>
          <w:rFonts w:asciiTheme="minorHAnsi" w:hAnsiTheme="minorHAnsi"/>
          <w:smallCaps/>
        </w:rPr>
        <w:t xml:space="preserve"> monitor displayed </w:t>
      </w:r>
      <w:proofErr w:type="spellStart"/>
      <w:r w:rsidRPr="00A6373D">
        <w:rPr>
          <w:rFonts w:asciiTheme="minorHAnsi" w:hAnsiTheme="minorHAnsi"/>
          <w:smallCaps/>
        </w:rPr>
        <w:t>texts</w:t>
      </w:r>
      <w:proofErr w:type="spellEnd"/>
      <w:r w:rsidRPr="00A6373D">
        <w:rPr>
          <w:rFonts w:asciiTheme="minorHAnsi" w:hAnsiTheme="minorHAnsi"/>
          <w:smallCaps/>
        </w:rPr>
        <w:t xml:space="preserve"> and of </w:t>
      </w:r>
      <w:proofErr w:type="spellStart"/>
      <w:r w:rsidRPr="00A6373D">
        <w:rPr>
          <w:rFonts w:asciiTheme="minorHAnsi" w:hAnsiTheme="minorHAnsi"/>
          <w:smallCaps/>
        </w:rPr>
        <w:t>the</w:t>
      </w:r>
      <w:proofErr w:type="spellEnd"/>
      <w:r w:rsidRPr="00A6373D">
        <w:rPr>
          <w:rFonts w:asciiTheme="minorHAnsi" w:hAnsiTheme="minorHAnsi"/>
          <w:smallCaps/>
        </w:rPr>
        <w:t xml:space="preserve"> </w:t>
      </w:r>
      <w:proofErr w:type="spellStart"/>
      <w:r w:rsidRPr="00A6373D">
        <w:rPr>
          <w:rFonts w:asciiTheme="minorHAnsi" w:hAnsiTheme="minorHAnsi"/>
          <w:smallCaps/>
        </w:rPr>
        <w:t>use</w:t>
      </w:r>
      <w:proofErr w:type="spellEnd"/>
      <w:r w:rsidRPr="00A6373D">
        <w:rPr>
          <w:rFonts w:asciiTheme="minorHAnsi" w:hAnsiTheme="minorHAnsi"/>
          <w:smallCaps/>
        </w:rPr>
        <w:t xml:space="preserve"> of serif and </w:t>
      </w:r>
      <w:proofErr w:type="spellStart"/>
      <w:r w:rsidRPr="00A6373D">
        <w:rPr>
          <w:rFonts w:asciiTheme="minorHAnsi" w:hAnsiTheme="minorHAnsi"/>
          <w:smallCaps/>
        </w:rPr>
        <w:t>sans-serif</w:t>
      </w:r>
      <w:proofErr w:type="spellEnd"/>
      <w:r w:rsidRPr="00A6373D">
        <w:rPr>
          <w:rFonts w:asciiTheme="minorHAnsi" w:hAnsiTheme="minorHAnsi"/>
          <w:smallCaps/>
        </w:rPr>
        <w:t xml:space="preserve"> </w:t>
      </w:r>
      <w:proofErr w:type="spellStart"/>
      <w:r w:rsidRPr="00A6373D">
        <w:rPr>
          <w:rFonts w:asciiTheme="minorHAnsi" w:hAnsiTheme="minorHAnsi"/>
          <w:smallCaps/>
        </w:rPr>
        <w:t>typeface</w:t>
      </w:r>
      <w:proofErr w:type="spellEnd"/>
      <w:r w:rsidRPr="00A6373D">
        <w:rPr>
          <w:rFonts w:asciiTheme="minorHAnsi" w:hAnsiTheme="minorHAnsi"/>
          <w:smallCaps/>
        </w:rPr>
        <w:t xml:space="preserve"> </w:t>
      </w:r>
      <w:proofErr w:type="spellStart"/>
      <w:r w:rsidRPr="00A6373D">
        <w:rPr>
          <w:rFonts w:asciiTheme="minorHAnsi" w:hAnsiTheme="minorHAnsi"/>
          <w:smallCaps/>
        </w:rPr>
        <w:t>on</w:t>
      </w:r>
      <w:proofErr w:type="spellEnd"/>
      <w:r w:rsidRPr="00A6373D">
        <w:rPr>
          <w:rFonts w:asciiTheme="minorHAnsi" w:hAnsiTheme="minorHAnsi"/>
          <w:smallCaps/>
        </w:rPr>
        <w:t xml:space="preserve"> </w:t>
      </w:r>
      <w:proofErr w:type="spellStart"/>
      <w:r w:rsidRPr="00A6373D">
        <w:rPr>
          <w:rFonts w:asciiTheme="minorHAnsi" w:hAnsiTheme="minorHAnsi"/>
          <w:smallCaps/>
        </w:rPr>
        <w:t>the</w:t>
      </w:r>
      <w:proofErr w:type="spellEnd"/>
      <w:r w:rsidRPr="00A6373D">
        <w:rPr>
          <w:rFonts w:asciiTheme="minorHAnsi" w:hAnsiTheme="minorHAnsi"/>
          <w:smallCaps/>
        </w:rPr>
        <w:t xml:space="preserve"> </w:t>
      </w:r>
      <w:proofErr w:type="spellStart"/>
      <w:r w:rsidRPr="00A6373D">
        <w:rPr>
          <w:rFonts w:asciiTheme="minorHAnsi" w:hAnsiTheme="minorHAnsi"/>
          <w:smallCaps/>
        </w:rPr>
        <w:t>knowledge</w:t>
      </w:r>
      <w:proofErr w:type="spellEnd"/>
      <w:r w:rsidRPr="00A6373D">
        <w:rPr>
          <w:rFonts w:asciiTheme="minorHAnsi" w:hAnsiTheme="minorHAnsi"/>
          <w:smallCaps/>
        </w:rPr>
        <w:t xml:space="preserve"> </w:t>
      </w:r>
      <w:proofErr w:type="spellStart"/>
      <w:r w:rsidRPr="00A6373D">
        <w:rPr>
          <w:rFonts w:asciiTheme="minorHAnsi" w:hAnsiTheme="minorHAnsi"/>
          <w:smallCaps/>
        </w:rPr>
        <w:t>acquisition</w:t>
      </w:r>
      <w:proofErr w:type="spellEnd"/>
      <w:r w:rsidRPr="00A6373D">
        <w:rPr>
          <w:rFonts w:asciiTheme="minorHAnsi" w:hAnsiTheme="minorHAnsi"/>
          <w:smallCaps/>
        </w:rPr>
        <w:t xml:space="preserve"> </w:t>
      </w:r>
      <w:proofErr w:type="spellStart"/>
      <w:r w:rsidRPr="00A6373D">
        <w:rPr>
          <w:rFonts w:asciiTheme="minorHAnsi" w:hAnsiTheme="minorHAnsi"/>
          <w:smallCaps/>
        </w:rPr>
        <w:t>process</w:t>
      </w:r>
      <w:proofErr w:type="spellEnd"/>
    </w:p>
    <w:p w:rsidR="0054659F" w:rsidRDefault="0083545C" w:rsidP="00FF414F">
      <w:pPr>
        <w:pStyle w:val="Cmsor1"/>
      </w:pPr>
      <w:proofErr w:type="spellStart"/>
      <w:r w:rsidRPr="00F06BC0">
        <w:t>abstract</w:t>
      </w:r>
      <w:proofErr w:type="spellEnd"/>
    </w:p>
    <w:p w:rsidR="00A6373D" w:rsidRPr="00A6373D" w:rsidRDefault="00A6373D" w:rsidP="00A6373D">
      <w:pPr>
        <w:pStyle w:val="Cmsor2"/>
        <w:keepNext w:val="0"/>
        <w:keepLines w:val="0"/>
        <w:spacing w:after="80" w:line="360" w:lineRule="auto"/>
        <w:contextualSpacing w:val="0"/>
        <w:jc w:val="both"/>
        <w:rPr>
          <w:rFonts w:eastAsia="Times New Roman" w:cs="Times New Roman"/>
          <w:b w:val="0"/>
          <w:color w:val="auto"/>
          <w:szCs w:val="24"/>
        </w:rPr>
      </w:pPr>
      <w:proofErr w:type="spellStart"/>
      <w:r>
        <w:rPr>
          <w:b w:val="0"/>
          <w:i/>
          <w:color w:val="000000" w:themeColor="text1"/>
          <w:szCs w:val="24"/>
        </w:rPr>
        <w:t>Background</w:t>
      </w:r>
      <w:proofErr w:type="spellEnd"/>
      <w:r>
        <w:rPr>
          <w:b w:val="0"/>
          <w:i/>
          <w:color w:val="000000" w:themeColor="text1"/>
          <w:szCs w:val="24"/>
        </w:rPr>
        <w:t xml:space="preserve"> and </w:t>
      </w:r>
      <w:proofErr w:type="spellStart"/>
      <w:r>
        <w:rPr>
          <w:b w:val="0"/>
          <w:i/>
          <w:color w:val="000000" w:themeColor="text1"/>
          <w:szCs w:val="24"/>
        </w:rPr>
        <w:t>goals</w:t>
      </w:r>
      <w:proofErr w:type="spellEnd"/>
      <w:r w:rsidRPr="00A6373D">
        <w:rPr>
          <w:rFonts w:eastAsia="Times New Roman" w:cs="Times New Roman"/>
          <w:b w:val="0"/>
          <w:color w:val="auto"/>
          <w:szCs w:val="24"/>
        </w:rPr>
        <w:t xml:space="preserve"> </w:t>
      </w:r>
      <w:r w:rsidRPr="00A6373D">
        <w:rPr>
          <w:rFonts w:eastAsia="Times New Roman" w:cs="Times New Roman"/>
          <w:b w:val="0"/>
          <w:color w:val="auto"/>
          <w:szCs w:val="24"/>
        </w:rPr>
        <w:t xml:space="preserve">The </w:t>
      </w:r>
      <w:proofErr w:type="spellStart"/>
      <w:r w:rsidRPr="00A6373D">
        <w:rPr>
          <w:rFonts w:eastAsia="Times New Roman" w:cs="Times New Roman"/>
          <w:b w:val="0"/>
          <w:color w:val="auto"/>
          <w:szCs w:val="24"/>
        </w:rPr>
        <w:t>present</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research</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effort</w:t>
      </w:r>
      <w:proofErr w:type="spellEnd"/>
      <w:r w:rsidRPr="00A6373D">
        <w:rPr>
          <w:rFonts w:eastAsia="Times New Roman" w:cs="Times New Roman"/>
          <w:b w:val="0"/>
          <w:color w:val="auto"/>
          <w:szCs w:val="24"/>
        </w:rPr>
        <w:t xml:space="preserve"> entailing a comparative analysis of reading printed texts and those displayed on computer screens focused on the differences of basic attention intensity or performance required by various information carriers Accordingly, discrepancies can be recognised at the perception and processing levels of cognitive processes in case of printed or screen-displayed works respectively.  For the sake of simplicity researchers at the </w:t>
      </w:r>
      <w:proofErr w:type="spellStart"/>
      <w:r w:rsidRPr="00A6373D">
        <w:rPr>
          <w:rFonts w:eastAsia="Times New Roman" w:cs="Times New Roman"/>
          <w:b w:val="0"/>
          <w:color w:val="auto"/>
          <w:szCs w:val="24"/>
        </w:rPr>
        <w:t>Eszterházy</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Károly</w:t>
      </w:r>
      <w:proofErr w:type="spellEnd"/>
      <w:r w:rsidRPr="00A6373D">
        <w:rPr>
          <w:rFonts w:eastAsia="Times New Roman" w:cs="Times New Roman"/>
          <w:b w:val="0"/>
          <w:color w:val="auto"/>
          <w:szCs w:val="24"/>
        </w:rPr>
        <w:t xml:space="preserve"> College compared the reading of pdf format texts and their printed versions instead of focusing on the respective formal characteristics. While the two performances appeared similar, several perception and cognition-related differences can be discerned.  </w:t>
      </w:r>
    </w:p>
    <w:p w:rsidR="00A6373D" w:rsidRPr="00A6373D" w:rsidRDefault="00A6373D" w:rsidP="00A6373D">
      <w:pPr>
        <w:pStyle w:val="Cmsor2"/>
        <w:keepNext w:val="0"/>
        <w:keepLines w:val="0"/>
        <w:spacing w:after="80" w:line="360" w:lineRule="auto"/>
        <w:contextualSpacing w:val="0"/>
        <w:jc w:val="both"/>
        <w:rPr>
          <w:rFonts w:eastAsia="Times New Roman" w:cs="Times New Roman"/>
          <w:b w:val="0"/>
          <w:color w:val="auto"/>
          <w:szCs w:val="24"/>
        </w:rPr>
      </w:pPr>
      <w:proofErr w:type="spellStart"/>
      <w:r w:rsidRPr="00A6373D">
        <w:rPr>
          <w:rFonts w:eastAsia="Times New Roman" w:cs="Times New Roman"/>
          <w:b w:val="0"/>
          <w:color w:val="auto"/>
          <w:szCs w:val="24"/>
        </w:rPr>
        <w:t>One</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such</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acquisition</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or</w:t>
      </w:r>
      <w:proofErr w:type="spellEnd"/>
      <w:r w:rsidRPr="00A6373D">
        <w:rPr>
          <w:rFonts w:eastAsia="Times New Roman" w:cs="Times New Roman"/>
          <w:b w:val="0"/>
          <w:color w:val="auto"/>
          <w:szCs w:val="24"/>
        </w:rPr>
        <w:t xml:space="preserve"> retrieval-related discrepancy is caused by the form of specific characters.  It is widely believed that sans fonts should be used in case of electronically available materials such as web pages, while serif is recommended for printed materials including newspapers and books. Both typefaces have </w:t>
      </w:r>
      <w:proofErr w:type="spellStart"/>
      <w:r w:rsidRPr="00A6373D">
        <w:rPr>
          <w:rFonts w:eastAsia="Times New Roman" w:cs="Times New Roman"/>
          <w:b w:val="0"/>
          <w:color w:val="auto"/>
          <w:szCs w:val="24"/>
        </w:rPr>
        <w:t>certain</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features</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promoting</w:t>
      </w:r>
      <w:proofErr w:type="spellEnd"/>
      <w:r w:rsidRPr="00A6373D">
        <w:rPr>
          <w:rFonts w:eastAsia="Times New Roman" w:cs="Times New Roman"/>
          <w:b w:val="0"/>
          <w:color w:val="auto"/>
          <w:szCs w:val="24"/>
        </w:rPr>
        <w:t xml:space="preserve"> </w:t>
      </w:r>
      <w:proofErr w:type="spellStart"/>
      <w:r w:rsidRPr="00A6373D">
        <w:rPr>
          <w:rFonts w:eastAsia="Times New Roman" w:cs="Times New Roman"/>
          <w:b w:val="0"/>
          <w:color w:val="auto"/>
          <w:szCs w:val="24"/>
        </w:rPr>
        <w:t>readability</w:t>
      </w:r>
      <w:proofErr w:type="spellEnd"/>
      <w:r w:rsidR="004C63F8">
        <w:rPr>
          <w:rFonts w:eastAsia="Times New Roman" w:cs="Times New Roman"/>
          <w:b w:val="0"/>
          <w:color w:val="auto"/>
          <w:szCs w:val="24"/>
        </w:rPr>
        <w:t>.</w:t>
      </w:r>
      <w:r w:rsidRPr="00A6373D">
        <w:rPr>
          <w:rFonts w:eastAsia="Times New Roman" w:cs="Times New Roman"/>
          <w:b w:val="0"/>
          <w:color w:val="auto"/>
          <w:szCs w:val="24"/>
        </w:rPr>
        <w:t xml:space="preserve"> </w:t>
      </w:r>
    </w:p>
    <w:p w:rsidR="00A6373D" w:rsidRDefault="00A6373D" w:rsidP="00192CCB">
      <w:pPr>
        <w:ind w:left="1134" w:right="567"/>
        <w:jc w:val="center"/>
        <w:rPr>
          <w:rFonts w:ascii="Times New Roman" w:hAnsi="Times New Roman" w:cs="Times New Roman"/>
          <w:smallCaps/>
          <w:color w:val="auto"/>
          <w:sz w:val="24"/>
          <w:szCs w:val="24"/>
        </w:rPr>
      </w:pPr>
    </w:p>
    <w:p w:rsidR="0054659F" w:rsidRDefault="0054659F" w:rsidP="0054659F">
      <w:pPr>
        <w:rPr>
          <w:rFonts w:ascii="Times New Roman" w:hAnsi="Times New Roman"/>
          <w:i/>
          <w:color w:val="000000" w:themeColor="text1"/>
          <w:sz w:val="24"/>
          <w:szCs w:val="24"/>
        </w:rPr>
      </w:pPr>
      <w:r>
        <w:br w:type="page"/>
      </w:r>
      <w:proofErr w:type="spellStart"/>
      <w:r w:rsidR="00A6373D" w:rsidRPr="006F1CB0">
        <w:rPr>
          <w:rFonts w:ascii="Times New Roman" w:hAnsi="Times New Roman"/>
          <w:i/>
          <w:color w:val="000000" w:themeColor="text1"/>
          <w:sz w:val="24"/>
          <w:szCs w:val="24"/>
        </w:rPr>
        <w:lastRenderedPageBreak/>
        <w:t>Methods</w:t>
      </w:r>
      <w:proofErr w:type="spellEnd"/>
    </w:p>
    <w:p w:rsidR="00A6373D" w:rsidRDefault="00A6373D" w:rsidP="0054659F">
      <w:pPr>
        <w:rPr>
          <w:rFonts w:ascii="Times New Roman" w:hAnsi="Times New Roman"/>
          <w:i/>
          <w:color w:val="000000" w:themeColor="text1"/>
          <w:sz w:val="24"/>
          <w:szCs w:val="24"/>
        </w:rPr>
      </w:pPr>
      <w:proofErr w:type="spellStart"/>
      <w:r w:rsidRPr="006F1CB0">
        <w:rPr>
          <w:rFonts w:ascii="Times New Roman" w:hAnsi="Times New Roman"/>
          <w:i/>
          <w:color w:val="000000" w:themeColor="text1"/>
          <w:sz w:val="24"/>
          <w:szCs w:val="24"/>
        </w:rPr>
        <w:t>Results</w:t>
      </w:r>
      <w:proofErr w:type="spellEnd"/>
    </w:p>
    <w:p w:rsidR="00A6373D" w:rsidRDefault="00A6373D" w:rsidP="0054659F">
      <w:pPr>
        <w:rPr>
          <w:rFonts w:ascii="Times New Roman" w:hAnsi="Times New Roman"/>
          <w:i/>
          <w:color w:val="000000" w:themeColor="text1"/>
          <w:sz w:val="24"/>
          <w:szCs w:val="24"/>
        </w:rPr>
      </w:pPr>
      <w:proofErr w:type="spellStart"/>
      <w:r w:rsidRPr="006F1CB0">
        <w:rPr>
          <w:rFonts w:ascii="Times New Roman" w:hAnsi="Times New Roman"/>
          <w:i/>
          <w:color w:val="000000" w:themeColor="text1"/>
          <w:sz w:val="24"/>
          <w:szCs w:val="24"/>
        </w:rPr>
        <w:t>Conclusion</w:t>
      </w:r>
      <w:proofErr w:type="spellEnd"/>
    </w:p>
    <w:p w:rsidR="00A6373D" w:rsidRDefault="00A6373D" w:rsidP="0054659F">
      <w:pPr>
        <w:rPr>
          <w:rFonts w:ascii="Times New Roman" w:hAnsi="Times New Roman"/>
          <w:i/>
          <w:color w:val="000000" w:themeColor="text1"/>
          <w:sz w:val="24"/>
          <w:szCs w:val="24"/>
        </w:rPr>
      </w:pPr>
    </w:p>
    <w:p w:rsidR="00A6373D" w:rsidRPr="004C63F8" w:rsidRDefault="00A6373D" w:rsidP="004C63F8">
      <w:pPr>
        <w:jc w:val="both"/>
        <w:rPr>
          <w:rFonts w:ascii="Times New Roman" w:eastAsia="Times New Roman" w:hAnsi="Times New Roman" w:cs="Times New Roman"/>
          <w:i/>
          <w:color w:val="auto"/>
          <w:sz w:val="24"/>
          <w:szCs w:val="24"/>
        </w:rPr>
      </w:pPr>
      <w:r w:rsidRPr="004C63F8">
        <w:rPr>
          <w:rFonts w:ascii="Times New Roman" w:hAnsi="Times New Roman"/>
          <w:smallCaps/>
          <w:color w:val="000000" w:themeColor="text1"/>
          <w:sz w:val="24"/>
          <w:szCs w:val="24"/>
        </w:rPr>
        <w:t>K</w:t>
      </w:r>
      <w:r w:rsidR="004C63F8">
        <w:rPr>
          <w:rFonts w:ascii="Times New Roman" w:hAnsi="Times New Roman"/>
          <w:smallCaps/>
          <w:color w:val="000000" w:themeColor="text1"/>
          <w:sz w:val="24"/>
          <w:szCs w:val="24"/>
        </w:rPr>
        <w:t xml:space="preserve">ey </w:t>
      </w:r>
      <w:proofErr w:type="spellStart"/>
      <w:r w:rsidR="004C63F8">
        <w:rPr>
          <w:rFonts w:ascii="Times New Roman" w:hAnsi="Times New Roman"/>
          <w:smallCaps/>
          <w:color w:val="000000" w:themeColor="text1"/>
          <w:sz w:val="24"/>
          <w:szCs w:val="24"/>
        </w:rPr>
        <w:t>words</w:t>
      </w:r>
      <w:proofErr w:type="spellEnd"/>
      <w:r w:rsidR="004C63F8">
        <w:rPr>
          <w:rFonts w:ascii="Times New Roman" w:hAnsi="Times New Roman"/>
          <w:smallCaps/>
          <w:color w:val="000000" w:themeColor="text1"/>
          <w:sz w:val="24"/>
          <w:szCs w:val="24"/>
        </w:rPr>
        <w:t xml:space="preserve">: </w:t>
      </w:r>
      <w:proofErr w:type="spellStart"/>
      <w:r w:rsidR="004C63F8" w:rsidRPr="004C63F8">
        <w:rPr>
          <w:rFonts w:ascii="Times New Roman" w:eastAsia="Times New Roman" w:hAnsi="Times New Roman" w:cs="Times New Roman"/>
          <w:i/>
          <w:color w:val="auto"/>
          <w:sz w:val="24"/>
          <w:szCs w:val="24"/>
        </w:rPr>
        <w:t>readability</w:t>
      </w:r>
      <w:proofErr w:type="spellEnd"/>
      <w:r w:rsidR="004C63F8" w:rsidRPr="004C63F8">
        <w:rPr>
          <w:rFonts w:ascii="Times New Roman" w:eastAsia="Times New Roman" w:hAnsi="Times New Roman" w:cs="Times New Roman"/>
          <w:i/>
          <w:color w:val="auto"/>
          <w:sz w:val="24"/>
          <w:szCs w:val="24"/>
        </w:rPr>
        <w:t xml:space="preserve">, font, serif, </w:t>
      </w:r>
      <w:proofErr w:type="spellStart"/>
      <w:r w:rsidR="004C63F8" w:rsidRPr="004C63F8">
        <w:rPr>
          <w:rFonts w:ascii="Times New Roman" w:eastAsia="Times New Roman" w:hAnsi="Times New Roman" w:cs="Times New Roman"/>
          <w:i/>
          <w:color w:val="auto"/>
          <w:sz w:val="24"/>
          <w:szCs w:val="24"/>
        </w:rPr>
        <w:t>sans-serif</w:t>
      </w:r>
      <w:proofErr w:type="spellEnd"/>
      <w:r w:rsidR="004C63F8" w:rsidRPr="004C63F8">
        <w:rPr>
          <w:rFonts w:ascii="Times New Roman" w:eastAsia="Times New Roman" w:hAnsi="Times New Roman" w:cs="Times New Roman"/>
          <w:i/>
          <w:color w:val="auto"/>
          <w:sz w:val="24"/>
          <w:szCs w:val="24"/>
        </w:rPr>
        <w:t xml:space="preserve">, </w:t>
      </w:r>
      <w:proofErr w:type="spellStart"/>
      <w:r w:rsidR="004C63F8" w:rsidRPr="004C63F8">
        <w:rPr>
          <w:rFonts w:ascii="Times New Roman" w:eastAsia="Times New Roman" w:hAnsi="Times New Roman" w:cs="Times New Roman"/>
          <w:i/>
          <w:color w:val="auto"/>
          <w:sz w:val="24"/>
          <w:szCs w:val="24"/>
        </w:rPr>
        <w:t>hardcopy</w:t>
      </w:r>
      <w:proofErr w:type="spellEnd"/>
      <w:r w:rsidR="004C63F8" w:rsidRPr="004C63F8">
        <w:rPr>
          <w:rFonts w:ascii="Times New Roman" w:eastAsia="Times New Roman" w:hAnsi="Times New Roman" w:cs="Times New Roman"/>
          <w:i/>
          <w:color w:val="auto"/>
          <w:sz w:val="24"/>
          <w:szCs w:val="24"/>
        </w:rPr>
        <w:t xml:space="preserve">, </w:t>
      </w:r>
      <w:proofErr w:type="spellStart"/>
      <w:r w:rsidR="004C63F8" w:rsidRPr="004C63F8">
        <w:rPr>
          <w:rFonts w:ascii="Times New Roman" w:eastAsia="Times New Roman" w:hAnsi="Times New Roman" w:cs="Times New Roman"/>
          <w:i/>
          <w:color w:val="auto"/>
          <w:sz w:val="24"/>
          <w:szCs w:val="24"/>
        </w:rPr>
        <w:t>electronical</w:t>
      </w:r>
      <w:proofErr w:type="spellEnd"/>
      <w:r w:rsidR="004C63F8" w:rsidRPr="004C63F8">
        <w:rPr>
          <w:rFonts w:ascii="Times New Roman" w:eastAsia="Times New Roman" w:hAnsi="Times New Roman" w:cs="Times New Roman"/>
          <w:i/>
          <w:color w:val="auto"/>
          <w:sz w:val="24"/>
          <w:szCs w:val="24"/>
        </w:rPr>
        <w:t xml:space="preserve"> text</w:t>
      </w:r>
    </w:p>
    <w:p w:rsidR="00B410B2" w:rsidRPr="004C63F8" w:rsidRDefault="00B410B2" w:rsidP="00F06BC0">
      <w:pPr>
        <w:ind w:left="2835"/>
        <w:rPr>
          <w:rFonts w:ascii="Times New Roman" w:hAnsi="Times New Roman" w:cs="Times New Roman"/>
          <w:color w:val="auto"/>
          <w:sz w:val="24"/>
          <w:szCs w:val="24"/>
        </w:rPr>
      </w:pPr>
    </w:p>
    <w:p w:rsidR="0054659F" w:rsidRDefault="0054659F" w:rsidP="00D4340A">
      <w:pPr>
        <w:pStyle w:val="Cmsor1"/>
      </w:pPr>
      <w:r w:rsidRPr="0054659F">
        <w:t>Bevezetés</w:t>
      </w:r>
      <w:r w:rsidR="0083545C" w:rsidRPr="0054659F">
        <w:t xml:space="preserve"> </w:t>
      </w:r>
    </w:p>
    <w:p w:rsidR="00B410B2" w:rsidRPr="0054659F" w:rsidRDefault="0054659F" w:rsidP="00A827F8">
      <w:pPr>
        <w:pStyle w:val="Cmsor2"/>
      </w:pPr>
      <w:r w:rsidRPr="0054659F">
        <w:t>A</w:t>
      </w:r>
      <w:r w:rsidR="0083545C" w:rsidRPr="0054659F">
        <w:t>z olvasásról, mint kognitív folyamatról, és hogy ebben lehet-e jelentősége a talpas és talpatlan betűtípusok közötti különbség</w:t>
      </w:r>
      <w:r w:rsidRPr="0054659F">
        <w:t>ek</w:t>
      </w:r>
      <w:r w:rsidR="0083545C" w:rsidRPr="0054659F">
        <w:t>nek</w:t>
      </w:r>
    </w:p>
    <w:p w:rsidR="00B657A1" w:rsidRPr="00FF414F" w:rsidRDefault="0083545C" w:rsidP="00FF414F">
      <w:pPr>
        <w:spacing w:line="480" w:lineRule="auto"/>
        <w:ind w:left="1134" w:right="567"/>
        <w:jc w:val="both"/>
        <w:rPr>
          <w:rFonts w:ascii="Times New Roman" w:eastAsia="Times New Roman" w:hAnsi="Times New Roman" w:cs="Times New Roman"/>
          <w:color w:val="auto"/>
          <w:sz w:val="24"/>
          <w:szCs w:val="24"/>
        </w:rPr>
      </w:pPr>
      <w:r w:rsidRPr="009F27F8">
        <w:rPr>
          <w:rFonts w:ascii="Times New Roman" w:eastAsia="Times New Roman" w:hAnsi="Times New Roman" w:cs="Times New Roman"/>
          <w:color w:val="auto"/>
          <w:sz w:val="24"/>
          <w:szCs w:val="24"/>
        </w:rPr>
        <w:t xml:space="preserve">Az olvasás az ember, mint faj egyik megkülönböztető képessége, amely a hatékony információátadás kiemelkedő formája, egyben az emberré válás egyik kiemelkedő mozzanata is (Donald, 2001). Donald szerint az olvasás azzal a különleges kiegészítéssel járult hozzá az emberi tudathoz és tudásszervezéshez, hogy az ember így képessé vált külső emlékezeti tárral bővíteni belső kapacitásait. Az olvasás és a nyelv szorosan összekapcsolódik, az olvasás azonban a vizuális rendszerre támaszkodva az olvasott jelek és a hangalakok </w:t>
      </w:r>
      <w:r w:rsidR="000D2A24">
        <w:rPr>
          <w:rFonts w:ascii="Times New Roman" w:eastAsia="Times New Roman" w:hAnsi="Times New Roman" w:cs="Times New Roman"/>
          <w:color w:val="auto"/>
          <w:sz w:val="24"/>
          <w:szCs w:val="24"/>
        </w:rPr>
        <w:t>közötti megfeleltetés folyamata</w:t>
      </w:r>
      <w:r w:rsidRPr="009F27F8">
        <w:rPr>
          <w:rFonts w:ascii="Times New Roman" w:eastAsia="Times New Roman" w:hAnsi="Times New Roman" w:cs="Times New Roman"/>
          <w:color w:val="auto"/>
          <w:sz w:val="24"/>
          <w:szCs w:val="24"/>
        </w:rPr>
        <w:t xml:space="preserve"> </w:t>
      </w:r>
      <w:r w:rsidRPr="000D2A24">
        <w:rPr>
          <w:rFonts w:ascii="Times New Roman" w:eastAsia="Times New Roman" w:hAnsi="Times New Roman" w:cs="Times New Roman"/>
          <w:color w:val="auto"/>
          <w:sz w:val="24"/>
          <w:szCs w:val="24"/>
        </w:rPr>
        <w:t>(Pléh</w:t>
      </w:r>
      <w:r w:rsidR="000D2A24" w:rsidRPr="000D2A24">
        <w:rPr>
          <w:rFonts w:ascii="Times New Roman" w:eastAsia="Times New Roman" w:hAnsi="Times New Roman" w:cs="Times New Roman"/>
          <w:color w:val="auto"/>
          <w:sz w:val="24"/>
          <w:szCs w:val="24"/>
        </w:rPr>
        <w:t>, 2014</w:t>
      </w:r>
      <w:r w:rsidRPr="000D2A24">
        <w:rPr>
          <w:rFonts w:ascii="Times New Roman" w:eastAsia="Times New Roman" w:hAnsi="Times New Roman" w:cs="Times New Roman"/>
          <w:color w:val="auto"/>
          <w:sz w:val="24"/>
          <w:szCs w:val="24"/>
        </w:rPr>
        <w:t xml:space="preserve">). </w:t>
      </w:r>
      <w:proofErr w:type="gramStart"/>
      <w:r w:rsidRPr="009F27F8">
        <w:rPr>
          <w:rFonts w:ascii="Times New Roman" w:eastAsia="Times New Roman" w:hAnsi="Times New Roman" w:cs="Times New Roman"/>
          <w:color w:val="auto"/>
          <w:sz w:val="24"/>
          <w:szCs w:val="24"/>
        </w:rPr>
        <w:t xml:space="preserve">Az olvasás számtalan modellje közül az szintmodellként tekintett </w:t>
      </w:r>
      <w:proofErr w:type="spellStart"/>
      <w:r w:rsidRPr="009F27F8">
        <w:rPr>
          <w:rFonts w:ascii="Times New Roman" w:eastAsia="Times New Roman" w:hAnsi="Times New Roman" w:cs="Times New Roman"/>
          <w:color w:val="auto"/>
          <w:sz w:val="24"/>
          <w:szCs w:val="24"/>
        </w:rPr>
        <w:t>Marsch-modellben</w:t>
      </w:r>
      <w:proofErr w:type="spellEnd"/>
      <w:r w:rsidRPr="009F27F8">
        <w:rPr>
          <w:rFonts w:ascii="Times New Roman" w:eastAsia="Times New Roman" w:hAnsi="Times New Roman" w:cs="Times New Roman"/>
          <w:color w:val="auto"/>
          <w:sz w:val="24"/>
          <w:szCs w:val="24"/>
        </w:rPr>
        <w:t xml:space="preserve"> a szóforma azonosítás az útmodellként tekintett </w:t>
      </w:r>
      <w:proofErr w:type="spellStart"/>
      <w:r w:rsidRPr="009F27F8">
        <w:rPr>
          <w:rFonts w:ascii="Times New Roman" w:eastAsia="Times New Roman" w:hAnsi="Times New Roman" w:cs="Times New Roman"/>
          <w:color w:val="auto"/>
          <w:sz w:val="24"/>
          <w:szCs w:val="24"/>
        </w:rPr>
        <w:t>Morton-modellben</w:t>
      </w:r>
      <w:proofErr w:type="spellEnd"/>
      <w:r w:rsidRPr="009F27F8">
        <w:rPr>
          <w:rFonts w:ascii="Times New Roman" w:eastAsia="Times New Roman" w:hAnsi="Times New Roman" w:cs="Times New Roman"/>
          <w:color w:val="auto"/>
          <w:sz w:val="24"/>
          <w:szCs w:val="24"/>
        </w:rPr>
        <w:t xml:space="preserve"> a </w:t>
      </w:r>
      <w:proofErr w:type="spellStart"/>
      <w:r w:rsidRPr="009F27F8">
        <w:rPr>
          <w:rFonts w:ascii="Times New Roman" w:eastAsia="Times New Roman" w:hAnsi="Times New Roman" w:cs="Times New Roman"/>
          <w:color w:val="auto"/>
          <w:sz w:val="24"/>
          <w:szCs w:val="24"/>
        </w:rPr>
        <w:t>fonolgiai</w:t>
      </w:r>
      <w:proofErr w:type="spellEnd"/>
      <w:r w:rsidRPr="009F27F8">
        <w:rPr>
          <w:rFonts w:ascii="Times New Roman" w:eastAsia="Times New Roman" w:hAnsi="Times New Roman" w:cs="Times New Roman"/>
          <w:color w:val="auto"/>
          <w:sz w:val="24"/>
          <w:szCs w:val="24"/>
        </w:rPr>
        <w:t xml:space="preserve"> út első lépcsője a vizuális elemzés, a kognitív  </w:t>
      </w:r>
      <w:proofErr w:type="spellStart"/>
      <w:r w:rsidRPr="009F27F8">
        <w:rPr>
          <w:rFonts w:ascii="Times New Roman" w:eastAsia="Times New Roman" w:hAnsi="Times New Roman" w:cs="Times New Roman"/>
          <w:color w:val="auto"/>
          <w:sz w:val="24"/>
          <w:szCs w:val="24"/>
        </w:rPr>
        <w:t>Besner-Schmidt</w:t>
      </w:r>
      <w:proofErr w:type="spellEnd"/>
      <w:r w:rsidRPr="009F27F8">
        <w:rPr>
          <w:rFonts w:ascii="Times New Roman" w:eastAsia="Times New Roman" w:hAnsi="Times New Roman" w:cs="Times New Roman"/>
          <w:color w:val="auto"/>
          <w:sz w:val="24"/>
          <w:szCs w:val="24"/>
        </w:rPr>
        <w:t xml:space="preserve"> modellben az Ortográfiai Bemeneti Lexikonban történő szófelismerés </w:t>
      </w:r>
      <w:r w:rsidR="00B657A1" w:rsidRPr="00FF414F">
        <w:rPr>
          <w:rFonts w:ascii="Times New Roman" w:eastAsia="Times New Roman" w:hAnsi="Times New Roman" w:cs="Times New Roman"/>
          <w:color w:val="auto"/>
          <w:sz w:val="24"/>
          <w:szCs w:val="24"/>
        </w:rPr>
        <w:t xml:space="preserve">míg a </w:t>
      </w:r>
      <w:proofErr w:type="spellStart"/>
      <w:r w:rsidR="00B657A1" w:rsidRPr="00FF414F">
        <w:rPr>
          <w:rFonts w:ascii="Times New Roman" w:eastAsia="Times New Roman" w:hAnsi="Times New Roman" w:cs="Times New Roman"/>
          <w:color w:val="auto"/>
          <w:sz w:val="24"/>
          <w:szCs w:val="24"/>
        </w:rPr>
        <w:t>konnekcionista</w:t>
      </w:r>
      <w:proofErr w:type="spellEnd"/>
      <w:r w:rsidR="00B657A1" w:rsidRPr="00FF414F">
        <w:rPr>
          <w:rFonts w:ascii="Times New Roman" w:eastAsia="Times New Roman" w:hAnsi="Times New Roman" w:cs="Times New Roman"/>
          <w:color w:val="auto"/>
          <w:sz w:val="24"/>
          <w:szCs w:val="24"/>
        </w:rPr>
        <w:t xml:space="preserve"> modellekben például a </w:t>
      </w:r>
      <w:proofErr w:type="spellStart"/>
      <w:r w:rsidR="00B657A1" w:rsidRPr="00FF414F">
        <w:rPr>
          <w:rFonts w:ascii="Times New Roman" w:eastAsia="Times New Roman" w:hAnsi="Times New Roman" w:cs="Times New Roman"/>
          <w:color w:val="auto"/>
          <w:sz w:val="24"/>
          <w:szCs w:val="24"/>
        </w:rPr>
        <w:t>kétutas</w:t>
      </w:r>
      <w:proofErr w:type="spellEnd"/>
      <w:r w:rsidR="00B657A1" w:rsidRPr="00FF414F">
        <w:rPr>
          <w:rFonts w:ascii="Times New Roman" w:eastAsia="Times New Roman" w:hAnsi="Times New Roman" w:cs="Times New Roman"/>
          <w:color w:val="auto"/>
          <w:sz w:val="24"/>
          <w:szCs w:val="24"/>
        </w:rPr>
        <w:t xml:space="preserve"> Parallel </w:t>
      </w:r>
      <w:proofErr w:type="spellStart"/>
      <w:r w:rsidR="00B657A1" w:rsidRPr="00FF414F">
        <w:rPr>
          <w:rFonts w:ascii="Times New Roman" w:eastAsia="Times New Roman" w:hAnsi="Times New Roman" w:cs="Times New Roman"/>
          <w:color w:val="auto"/>
          <w:sz w:val="24"/>
          <w:szCs w:val="24"/>
        </w:rPr>
        <w:t>Distributed</w:t>
      </w:r>
      <w:proofErr w:type="spellEnd"/>
      <w:r w:rsidR="00B657A1" w:rsidRPr="00FF414F">
        <w:rPr>
          <w:rFonts w:ascii="Times New Roman" w:eastAsia="Times New Roman" w:hAnsi="Times New Roman" w:cs="Times New Roman"/>
          <w:color w:val="auto"/>
          <w:sz w:val="24"/>
          <w:szCs w:val="24"/>
        </w:rPr>
        <w:t xml:space="preserve"> </w:t>
      </w:r>
      <w:proofErr w:type="spellStart"/>
      <w:r w:rsidR="00B657A1" w:rsidRPr="00FF414F">
        <w:rPr>
          <w:rFonts w:ascii="Times New Roman" w:eastAsia="Times New Roman" w:hAnsi="Times New Roman" w:cs="Times New Roman"/>
          <w:color w:val="auto"/>
          <w:sz w:val="24"/>
          <w:szCs w:val="24"/>
        </w:rPr>
        <w:t>Processing</w:t>
      </w:r>
      <w:proofErr w:type="spellEnd"/>
      <w:r w:rsidR="00B657A1" w:rsidRPr="00FF414F">
        <w:rPr>
          <w:rFonts w:ascii="Times New Roman" w:eastAsia="Times New Roman" w:hAnsi="Times New Roman" w:cs="Times New Roman"/>
          <w:color w:val="auto"/>
          <w:sz w:val="24"/>
          <w:szCs w:val="24"/>
        </w:rPr>
        <w:t xml:space="preserve"> (elosztott párhuzamos feldolgozás) modellekben</w:t>
      </w:r>
      <w:r w:rsidR="00B657A1" w:rsidRPr="009F27F8">
        <w:rPr>
          <w:rFonts w:ascii="Times New Roman" w:eastAsia="Times New Roman" w:hAnsi="Times New Roman" w:cs="Times New Roman"/>
          <w:color w:val="auto"/>
          <w:sz w:val="24"/>
          <w:szCs w:val="24"/>
        </w:rPr>
        <w:t xml:space="preserve"> </w:t>
      </w:r>
      <w:r w:rsidRPr="009F27F8">
        <w:rPr>
          <w:rFonts w:ascii="Times New Roman" w:eastAsia="Times New Roman" w:hAnsi="Times New Roman" w:cs="Times New Roman"/>
          <w:color w:val="auto"/>
          <w:sz w:val="24"/>
          <w:szCs w:val="24"/>
        </w:rPr>
        <w:t xml:space="preserve">a hallási és látási rendszerek együttműködéseként történő szófelismerés </w:t>
      </w:r>
      <w:r w:rsidR="00B657A1" w:rsidRPr="00FF414F">
        <w:rPr>
          <w:rFonts w:ascii="Times New Roman" w:eastAsia="Times New Roman" w:hAnsi="Times New Roman" w:cs="Times New Roman"/>
          <w:color w:val="auto"/>
          <w:sz w:val="24"/>
          <w:szCs w:val="24"/>
        </w:rPr>
        <w:t>vizuális komponense a szóforma felismerés</w:t>
      </w:r>
      <w:r w:rsidR="00B657A1" w:rsidRPr="009F27F8">
        <w:rPr>
          <w:rFonts w:ascii="Times New Roman" w:eastAsia="Times New Roman" w:hAnsi="Times New Roman" w:cs="Times New Roman"/>
          <w:color w:val="auto"/>
          <w:sz w:val="24"/>
          <w:szCs w:val="24"/>
        </w:rPr>
        <w:t xml:space="preserve"> </w:t>
      </w:r>
      <w:r w:rsidRPr="009F27F8">
        <w:rPr>
          <w:rFonts w:ascii="Times New Roman" w:eastAsia="Times New Roman" w:hAnsi="Times New Roman" w:cs="Times New Roman"/>
          <w:color w:val="auto"/>
          <w:sz w:val="24"/>
          <w:szCs w:val="24"/>
        </w:rPr>
        <w:t>az a műveleti szint, amelyen jelentősége lehet a betűtípusoknak, amennyibe</w:t>
      </w:r>
      <w:proofErr w:type="gramEnd"/>
      <w:r w:rsidRPr="009F27F8">
        <w:rPr>
          <w:rFonts w:ascii="Times New Roman" w:eastAsia="Times New Roman" w:hAnsi="Times New Roman" w:cs="Times New Roman"/>
          <w:color w:val="auto"/>
          <w:sz w:val="24"/>
          <w:szCs w:val="24"/>
        </w:rPr>
        <w:t xml:space="preserve">n </w:t>
      </w:r>
      <w:proofErr w:type="gramStart"/>
      <w:r w:rsidRPr="009F27F8">
        <w:rPr>
          <w:rFonts w:ascii="Times New Roman" w:eastAsia="Times New Roman" w:hAnsi="Times New Roman" w:cs="Times New Roman"/>
          <w:color w:val="auto"/>
          <w:sz w:val="24"/>
          <w:szCs w:val="24"/>
        </w:rPr>
        <w:t>eltekintünk</w:t>
      </w:r>
      <w:proofErr w:type="gramEnd"/>
      <w:r w:rsidRPr="009F27F8">
        <w:rPr>
          <w:rFonts w:ascii="Times New Roman" w:eastAsia="Times New Roman" w:hAnsi="Times New Roman" w:cs="Times New Roman"/>
          <w:color w:val="auto"/>
          <w:sz w:val="24"/>
          <w:szCs w:val="24"/>
        </w:rPr>
        <w:t xml:space="preserve"> </w:t>
      </w:r>
      <w:r w:rsidR="00B657A1">
        <w:rPr>
          <w:rFonts w:ascii="Times New Roman" w:eastAsia="Times New Roman" w:hAnsi="Times New Roman" w:cs="Times New Roman"/>
          <w:color w:val="auto"/>
          <w:sz w:val="24"/>
          <w:szCs w:val="24"/>
        </w:rPr>
        <w:t>a betűtípus</w:t>
      </w:r>
      <w:r w:rsidRPr="009F27F8">
        <w:rPr>
          <w:rFonts w:ascii="Times New Roman" w:eastAsia="Times New Roman" w:hAnsi="Times New Roman" w:cs="Times New Roman"/>
          <w:color w:val="auto"/>
          <w:sz w:val="24"/>
          <w:szCs w:val="24"/>
        </w:rPr>
        <w:t xml:space="preserve"> hangulati vagy más </w:t>
      </w:r>
      <w:proofErr w:type="spellStart"/>
      <w:r w:rsidRPr="009F27F8">
        <w:rPr>
          <w:rFonts w:ascii="Times New Roman" w:eastAsia="Times New Roman" w:hAnsi="Times New Roman" w:cs="Times New Roman"/>
          <w:color w:val="auto"/>
          <w:sz w:val="24"/>
          <w:szCs w:val="24"/>
        </w:rPr>
        <w:t>konnotációs</w:t>
      </w:r>
      <w:proofErr w:type="spellEnd"/>
      <w:r w:rsidRPr="009F27F8">
        <w:rPr>
          <w:rFonts w:ascii="Times New Roman" w:eastAsia="Times New Roman" w:hAnsi="Times New Roman" w:cs="Times New Roman"/>
          <w:color w:val="auto"/>
          <w:sz w:val="24"/>
          <w:szCs w:val="24"/>
        </w:rPr>
        <w:t xml:space="preserve"> hatásaitól. Az említett modellek szerint a </w:t>
      </w:r>
      <w:r w:rsidRPr="009F27F8">
        <w:rPr>
          <w:rFonts w:ascii="Times New Roman" w:eastAsia="Times New Roman" w:hAnsi="Times New Roman" w:cs="Times New Roman"/>
          <w:color w:val="auto"/>
          <w:sz w:val="24"/>
          <w:szCs w:val="24"/>
        </w:rPr>
        <w:lastRenderedPageBreak/>
        <w:t xml:space="preserve">gyakorlottnak tekinthető olvasók nem betűnként, hanem szavanként, vagy </w:t>
      </w:r>
      <w:proofErr w:type="spellStart"/>
      <w:r w:rsidRPr="009F27F8">
        <w:rPr>
          <w:rFonts w:ascii="Times New Roman" w:eastAsia="Times New Roman" w:hAnsi="Times New Roman" w:cs="Times New Roman"/>
          <w:color w:val="auto"/>
          <w:sz w:val="24"/>
          <w:szCs w:val="24"/>
        </w:rPr>
        <w:t>logogénenként</w:t>
      </w:r>
      <w:proofErr w:type="spellEnd"/>
      <w:r w:rsidRPr="009F27F8">
        <w:rPr>
          <w:rFonts w:ascii="Times New Roman" w:eastAsia="Times New Roman" w:hAnsi="Times New Roman" w:cs="Times New Roman"/>
          <w:color w:val="auto"/>
          <w:sz w:val="24"/>
          <w:szCs w:val="24"/>
        </w:rPr>
        <w:t xml:space="preserve">, szóformánként azonosítják az ismert szavakat. Az olvasás </w:t>
      </w:r>
      <w:proofErr w:type="spellStart"/>
      <w:r w:rsidRPr="009F27F8">
        <w:rPr>
          <w:rFonts w:ascii="Times New Roman" w:eastAsia="Times New Roman" w:hAnsi="Times New Roman" w:cs="Times New Roman"/>
          <w:color w:val="auto"/>
          <w:sz w:val="24"/>
          <w:szCs w:val="24"/>
        </w:rPr>
        <w:t>poszterior-ventrális</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feldolgozóredszere</w:t>
      </w:r>
      <w:proofErr w:type="spellEnd"/>
      <w:r w:rsidRPr="009F27F8">
        <w:rPr>
          <w:rFonts w:ascii="Times New Roman" w:eastAsia="Times New Roman" w:hAnsi="Times New Roman" w:cs="Times New Roman"/>
          <w:color w:val="auto"/>
          <w:sz w:val="24"/>
          <w:szCs w:val="24"/>
        </w:rPr>
        <w:t xml:space="preserve"> (BA37), amely a szóforma és jelentés megfeleltetéséért felelős, olyan szóalakok gyors feldolgozását végzi, amelyek már ismertek, míg a </w:t>
      </w:r>
      <w:proofErr w:type="spellStart"/>
      <w:r w:rsidRPr="009F27F8">
        <w:rPr>
          <w:rFonts w:ascii="Times New Roman" w:eastAsia="Times New Roman" w:hAnsi="Times New Roman" w:cs="Times New Roman"/>
          <w:color w:val="auto"/>
          <w:sz w:val="24"/>
          <w:szCs w:val="24"/>
        </w:rPr>
        <w:t>poszterior-dorzális</w:t>
      </w:r>
      <w:proofErr w:type="spellEnd"/>
      <w:r w:rsidRPr="009F27F8">
        <w:rPr>
          <w:rFonts w:ascii="Times New Roman" w:eastAsia="Times New Roman" w:hAnsi="Times New Roman" w:cs="Times New Roman"/>
          <w:color w:val="auto"/>
          <w:sz w:val="24"/>
          <w:szCs w:val="24"/>
        </w:rPr>
        <w:t xml:space="preserve"> (BA39, BA40) pályák az ismeretlen, értelmetlen szavak szabályalapú feldolgozásával foglalkoznak </w:t>
      </w:r>
      <w:r w:rsidRPr="00FF414F">
        <w:rPr>
          <w:rFonts w:ascii="Times New Roman" w:eastAsia="Times New Roman" w:hAnsi="Times New Roman" w:cs="Times New Roman"/>
          <w:color w:val="auto"/>
          <w:sz w:val="24"/>
          <w:szCs w:val="24"/>
        </w:rPr>
        <w:t>(Csépe</w:t>
      </w:r>
      <w:r w:rsidR="00B657A1" w:rsidRPr="00FF414F">
        <w:rPr>
          <w:rFonts w:ascii="Times New Roman" w:eastAsia="Times New Roman" w:hAnsi="Times New Roman" w:cs="Times New Roman"/>
          <w:color w:val="auto"/>
          <w:sz w:val="24"/>
          <w:szCs w:val="24"/>
        </w:rPr>
        <w:t>, 2006</w:t>
      </w:r>
      <w:r w:rsidRPr="00FF414F">
        <w:rPr>
          <w:rFonts w:ascii="Times New Roman" w:eastAsia="Times New Roman" w:hAnsi="Times New Roman" w:cs="Times New Roman"/>
          <w:color w:val="auto"/>
          <w:sz w:val="24"/>
          <w:szCs w:val="24"/>
        </w:rPr>
        <w:t>)</w:t>
      </w:r>
      <w:r w:rsidR="00B657A1" w:rsidRPr="00FF414F">
        <w:rPr>
          <w:rFonts w:ascii="Times New Roman" w:eastAsia="Times New Roman" w:hAnsi="Times New Roman" w:cs="Times New Roman"/>
          <w:color w:val="auto"/>
          <w:sz w:val="24"/>
          <w:szCs w:val="24"/>
        </w:rPr>
        <w:t>.</w:t>
      </w:r>
      <w:r w:rsidRPr="00FF414F">
        <w:rPr>
          <w:rFonts w:ascii="Times New Roman" w:eastAsia="Times New Roman" w:hAnsi="Times New Roman" w:cs="Times New Roman"/>
          <w:color w:val="auto"/>
          <w:sz w:val="24"/>
          <w:szCs w:val="24"/>
        </w:rPr>
        <w:t xml:space="preserve"> </w:t>
      </w:r>
      <w:r w:rsidR="00B657A1" w:rsidRPr="00FF414F">
        <w:rPr>
          <w:rFonts w:ascii="Times New Roman" w:eastAsia="Times New Roman" w:hAnsi="Times New Roman" w:cs="Times New Roman"/>
          <w:color w:val="auto"/>
          <w:sz w:val="24"/>
          <w:szCs w:val="24"/>
        </w:rPr>
        <w:t xml:space="preserve">A túltanult szóalakok (gyakorlott olvasók által jól ismert szavak) feldolgozásáért a közvetlenül a BA37 </w:t>
      </w:r>
      <w:proofErr w:type="spellStart"/>
      <w:r w:rsidR="00B657A1" w:rsidRPr="00FF414F">
        <w:rPr>
          <w:rFonts w:ascii="Times New Roman" w:eastAsia="Times New Roman" w:hAnsi="Times New Roman" w:cs="Times New Roman"/>
          <w:color w:val="auto"/>
          <w:sz w:val="24"/>
          <w:szCs w:val="24"/>
        </w:rPr>
        <w:t>területt</w:t>
      </w:r>
      <w:proofErr w:type="spellEnd"/>
      <w:r w:rsidR="00B657A1" w:rsidRPr="00FF414F">
        <w:rPr>
          <w:rFonts w:ascii="Times New Roman" w:eastAsia="Times New Roman" w:hAnsi="Times New Roman" w:cs="Times New Roman"/>
          <w:color w:val="auto"/>
          <w:sz w:val="24"/>
          <w:szCs w:val="24"/>
        </w:rPr>
        <w:t xml:space="preserve"> mellett található területileg bizonytalan kiterjedésű hálózatokat tömörítő VWFA (Visual Word </w:t>
      </w:r>
      <w:proofErr w:type="spellStart"/>
      <w:r w:rsidR="00B657A1" w:rsidRPr="00FF414F">
        <w:rPr>
          <w:rFonts w:ascii="Times New Roman" w:eastAsia="Times New Roman" w:hAnsi="Times New Roman" w:cs="Times New Roman"/>
          <w:color w:val="auto"/>
          <w:sz w:val="24"/>
          <w:szCs w:val="24"/>
        </w:rPr>
        <w:t>Form</w:t>
      </w:r>
      <w:proofErr w:type="spellEnd"/>
      <w:r w:rsidR="00B657A1" w:rsidRPr="00FF414F">
        <w:rPr>
          <w:rFonts w:ascii="Times New Roman" w:eastAsia="Times New Roman" w:hAnsi="Times New Roman" w:cs="Times New Roman"/>
          <w:color w:val="auto"/>
          <w:sz w:val="24"/>
          <w:szCs w:val="24"/>
        </w:rPr>
        <w:t xml:space="preserve"> </w:t>
      </w:r>
      <w:proofErr w:type="spellStart"/>
      <w:r w:rsidR="00B657A1" w:rsidRPr="00FF414F">
        <w:rPr>
          <w:rFonts w:ascii="Times New Roman" w:eastAsia="Times New Roman" w:hAnsi="Times New Roman" w:cs="Times New Roman"/>
          <w:color w:val="auto"/>
          <w:sz w:val="24"/>
          <w:szCs w:val="24"/>
        </w:rPr>
        <w:t>Area</w:t>
      </w:r>
      <w:proofErr w:type="spellEnd"/>
      <w:r w:rsidR="00B657A1" w:rsidRPr="00FF414F">
        <w:rPr>
          <w:rFonts w:ascii="Times New Roman" w:eastAsia="Times New Roman" w:hAnsi="Times New Roman" w:cs="Times New Roman"/>
          <w:color w:val="auto"/>
          <w:sz w:val="24"/>
          <w:szCs w:val="24"/>
        </w:rPr>
        <w:t xml:space="preserve">) található. Mivel maga az olvasás evolúciós mértékkel mérve újszerű jelenség a VWFA elnevezését és elsődleges funkcióját viták övezték, a szavak vizuális mintázatainak felismerése azonban jól köthető a területhez (Csépe, 2014). </w:t>
      </w:r>
    </w:p>
    <w:p w:rsidR="00B410B2" w:rsidRPr="009F27F8" w:rsidRDefault="00B657A1" w:rsidP="00B657A1">
      <w:pPr>
        <w:spacing w:line="480" w:lineRule="auto"/>
        <w:ind w:left="1134" w:right="567"/>
        <w:jc w:val="both"/>
        <w:rPr>
          <w:color w:val="auto"/>
        </w:rPr>
      </w:pPr>
      <w:r w:rsidRPr="00FF414F">
        <w:rPr>
          <w:rFonts w:ascii="Times New Roman" w:eastAsia="Times New Roman" w:hAnsi="Times New Roman" w:cs="Times New Roman"/>
          <w:color w:val="auto"/>
          <w:sz w:val="24"/>
          <w:szCs w:val="24"/>
        </w:rPr>
        <w:t>Ismert szavak esetén az entrópiával, vagyis az olvasó által ismert, megfigyelt alaknak még megfelelő szavak szógyakorisággal súlyozott összegével áll fordított kapcsolatban a felismerési sebesség</w:t>
      </w:r>
      <w:r w:rsidR="0083545C" w:rsidRPr="009F27F8">
        <w:rPr>
          <w:rFonts w:ascii="Times New Roman" w:eastAsia="Times New Roman" w:hAnsi="Times New Roman" w:cs="Times New Roman"/>
          <w:color w:val="auto"/>
          <w:sz w:val="24"/>
          <w:szCs w:val="24"/>
        </w:rPr>
        <w:t xml:space="preserve"> (pl. ha a köret szó első és utolsó betűjét ismeri fel az idegrendszer a feldolgozás kezdetén, akkor a keret, kéret és köret stb. szavak mindegyike lehet még a </w:t>
      </w:r>
      <w:r w:rsidRPr="00FF414F">
        <w:rPr>
          <w:rFonts w:ascii="Times New Roman" w:eastAsia="Times New Roman" w:hAnsi="Times New Roman" w:cs="Times New Roman"/>
          <w:color w:val="auto"/>
          <w:sz w:val="24"/>
          <w:szCs w:val="24"/>
        </w:rPr>
        <w:t>felismerni</w:t>
      </w:r>
      <w:r>
        <w:rPr>
          <w:color w:val="FF0000"/>
        </w:rPr>
        <w:t xml:space="preserve"> </w:t>
      </w:r>
      <w:r w:rsidRPr="00FF414F">
        <w:rPr>
          <w:rFonts w:ascii="Times New Roman" w:eastAsia="Times New Roman" w:hAnsi="Times New Roman" w:cs="Times New Roman"/>
          <w:color w:val="auto"/>
          <w:sz w:val="24"/>
          <w:szCs w:val="24"/>
        </w:rPr>
        <w:t>szándékozott</w:t>
      </w:r>
      <w:r w:rsidRPr="009F27F8">
        <w:rPr>
          <w:rFonts w:ascii="Times New Roman" w:eastAsia="Times New Roman" w:hAnsi="Times New Roman" w:cs="Times New Roman"/>
          <w:color w:val="auto"/>
          <w:sz w:val="24"/>
          <w:szCs w:val="24"/>
        </w:rPr>
        <w:t xml:space="preserve"> </w:t>
      </w:r>
      <w:r w:rsidR="0083545C" w:rsidRPr="009F27F8">
        <w:rPr>
          <w:rFonts w:ascii="Times New Roman" w:eastAsia="Times New Roman" w:hAnsi="Times New Roman" w:cs="Times New Roman"/>
          <w:color w:val="auto"/>
          <w:sz w:val="24"/>
          <w:szCs w:val="24"/>
        </w:rPr>
        <w:t xml:space="preserve">szó). </w:t>
      </w:r>
      <w:proofErr w:type="gramStart"/>
      <w:r w:rsidR="0083545C" w:rsidRPr="009F27F8">
        <w:rPr>
          <w:rFonts w:ascii="Times New Roman" w:eastAsia="Times New Roman" w:hAnsi="Times New Roman" w:cs="Times New Roman"/>
          <w:color w:val="auto"/>
          <w:sz w:val="24"/>
          <w:szCs w:val="24"/>
        </w:rPr>
        <w:t xml:space="preserve">A szavakon belüli jelfelismerési haladás (a nagyfokú párhuzamosság mellett) nem az olvasás irányának megfelelő hanem a szóhatároktól befelé haladó (pl. </w:t>
      </w:r>
      <w:r>
        <w:rPr>
          <w:rFonts w:ascii="Times New Roman" w:eastAsia="Times New Roman" w:hAnsi="Times New Roman" w:cs="Times New Roman"/>
          <w:color w:val="auto"/>
          <w:sz w:val="24"/>
          <w:szCs w:val="24"/>
        </w:rPr>
        <w:t>P</w:t>
      </w:r>
      <w:r w:rsidR="0083545C" w:rsidRPr="009F27F8">
        <w:rPr>
          <w:rFonts w:ascii="Times New Roman" w:eastAsia="Times New Roman" w:hAnsi="Times New Roman" w:cs="Times New Roman"/>
          <w:color w:val="auto"/>
          <w:sz w:val="24"/>
          <w:szCs w:val="24"/>
        </w:rPr>
        <w:t xml:space="preserve">léh </w:t>
      </w:r>
      <w:r>
        <w:rPr>
          <w:rFonts w:ascii="Times New Roman" w:eastAsia="Times New Roman" w:hAnsi="Times New Roman" w:cs="Times New Roman"/>
          <w:color w:val="auto"/>
          <w:sz w:val="24"/>
          <w:szCs w:val="24"/>
        </w:rPr>
        <w:t>és munkatársai, 2013</w:t>
      </w:r>
      <w:r w:rsidR="0083545C" w:rsidRPr="009F27F8">
        <w:rPr>
          <w:rFonts w:ascii="Times New Roman" w:eastAsia="Times New Roman" w:hAnsi="Times New Roman" w:cs="Times New Roman"/>
          <w:color w:val="auto"/>
          <w:sz w:val="24"/>
          <w:szCs w:val="24"/>
        </w:rPr>
        <w:t xml:space="preserve">), mint ahogyan azt a nemrégiben </w:t>
      </w:r>
      <w:proofErr w:type="spellStart"/>
      <w:r w:rsidR="0083545C" w:rsidRPr="009F27F8">
        <w:rPr>
          <w:rFonts w:ascii="Times New Roman" w:eastAsia="Times New Roman" w:hAnsi="Times New Roman" w:cs="Times New Roman"/>
          <w:color w:val="auto"/>
          <w:sz w:val="24"/>
          <w:szCs w:val="24"/>
        </w:rPr>
        <w:t>typoglikémiának</w:t>
      </w:r>
      <w:proofErr w:type="spellEnd"/>
      <w:r w:rsidR="0083545C" w:rsidRPr="009F27F8">
        <w:rPr>
          <w:rFonts w:ascii="Times New Roman" w:eastAsia="Times New Roman" w:hAnsi="Times New Roman" w:cs="Times New Roman"/>
          <w:color w:val="auto"/>
          <w:sz w:val="24"/>
          <w:szCs w:val="24"/>
        </w:rPr>
        <w:t xml:space="preserve"> elnevezett, de már 1976-ban dokumentált jelenség is </w:t>
      </w:r>
      <w:r w:rsidR="0083545C" w:rsidRPr="00192CCB">
        <w:rPr>
          <w:rFonts w:ascii="Times New Roman" w:eastAsia="Times New Roman" w:hAnsi="Times New Roman" w:cs="Times New Roman"/>
          <w:color w:val="auto"/>
          <w:sz w:val="24"/>
          <w:szCs w:val="24"/>
        </w:rPr>
        <w:t>tükrözi (</w:t>
      </w:r>
      <w:proofErr w:type="spellStart"/>
      <w:r w:rsidR="0083545C" w:rsidRPr="00FF414F">
        <w:rPr>
          <w:rFonts w:ascii="Times New Roman" w:eastAsia="Times New Roman" w:hAnsi="Times New Roman" w:cs="Times New Roman"/>
          <w:color w:val="auto"/>
          <w:sz w:val="24"/>
          <w:szCs w:val="24"/>
        </w:rPr>
        <w:t>Rawlinson</w:t>
      </w:r>
      <w:proofErr w:type="spellEnd"/>
      <w:r w:rsidR="0083545C" w:rsidRPr="00FF414F">
        <w:rPr>
          <w:rFonts w:ascii="Times New Roman" w:eastAsia="Times New Roman" w:hAnsi="Times New Roman" w:cs="Times New Roman"/>
          <w:color w:val="auto"/>
          <w:sz w:val="24"/>
          <w:szCs w:val="24"/>
        </w:rPr>
        <w:t>, 1976)</w:t>
      </w:r>
      <w:r w:rsidR="0083545C" w:rsidRPr="00192CCB">
        <w:rPr>
          <w:rFonts w:ascii="Times New Roman" w:eastAsia="Times New Roman" w:hAnsi="Times New Roman" w:cs="Times New Roman"/>
          <w:color w:val="auto"/>
          <w:sz w:val="24"/>
          <w:szCs w:val="24"/>
        </w:rPr>
        <w:t>:</w:t>
      </w:r>
      <w:r w:rsidR="0083545C" w:rsidRPr="009F27F8">
        <w:rPr>
          <w:rFonts w:ascii="Times New Roman" w:eastAsia="Times New Roman" w:hAnsi="Times New Roman" w:cs="Times New Roman"/>
          <w:color w:val="auto"/>
          <w:sz w:val="24"/>
          <w:szCs w:val="24"/>
        </w:rPr>
        <w:t xml:space="preserve"> </w:t>
      </w:r>
      <w:r w:rsidR="00192CCB">
        <w:rPr>
          <w:rFonts w:ascii="Times New Roman" w:eastAsia="Times New Roman" w:hAnsi="Times New Roman" w:cs="Times New Roman"/>
          <w:color w:val="auto"/>
          <w:sz w:val="24"/>
          <w:szCs w:val="24"/>
        </w:rPr>
        <w:t>a</w:t>
      </w:r>
      <w:r w:rsidR="0083545C" w:rsidRPr="009F27F8">
        <w:rPr>
          <w:rFonts w:ascii="Times New Roman" w:eastAsia="Times New Roman" w:hAnsi="Times New Roman" w:cs="Times New Roman"/>
          <w:color w:val="auto"/>
          <w:sz w:val="24"/>
          <w:szCs w:val="24"/>
        </w:rPr>
        <w:t xml:space="preserve">z (angol) szavakon belül felcserélt betűk könnyen kiolvashatóak, és alig rontják az olvasás gyorsaságát és a megértést, (pl. </w:t>
      </w:r>
      <w:proofErr w:type="spellStart"/>
      <w:r w:rsidR="0083545C" w:rsidRPr="009F27F8">
        <w:rPr>
          <w:rFonts w:ascii="Times New Roman" w:eastAsia="Times New Roman" w:hAnsi="Times New Roman" w:cs="Times New Roman"/>
          <w:color w:val="auto"/>
          <w:sz w:val="24"/>
          <w:szCs w:val="24"/>
        </w:rPr>
        <w:t>Ldnénveed</w:t>
      </w:r>
      <w:proofErr w:type="spellEnd"/>
      <w:r w:rsidR="0083545C" w:rsidRPr="009F27F8">
        <w:rPr>
          <w:rFonts w:ascii="Times New Roman" w:eastAsia="Times New Roman" w:hAnsi="Times New Roman" w:cs="Times New Roman"/>
          <w:color w:val="auto"/>
          <w:sz w:val="24"/>
          <w:szCs w:val="24"/>
        </w:rPr>
        <w:t xml:space="preserve"> a </w:t>
      </w:r>
      <w:proofErr w:type="spellStart"/>
      <w:r w:rsidR="0083545C" w:rsidRPr="009F27F8">
        <w:rPr>
          <w:rFonts w:ascii="Times New Roman" w:eastAsia="Times New Roman" w:hAnsi="Times New Roman" w:cs="Times New Roman"/>
          <w:color w:val="auto"/>
          <w:sz w:val="24"/>
          <w:szCs w:val="24"/>
        </w:rPr>
        <w:t>pcolórl</w:t>
      </w:r>
      <w:proofErr w:type="spellEnd"/>
      <w:r w:rsidR="0083545C" w:rsidRPr="009F27F8">
        <w:rPr>
          <w:rFonts w:ascii="Times New Roman" w:eastAsia="Times New Roman" w:hAnsi="Times New Roman" w:cs="Times New Roman"/>
          <w:color w:val="auto"/>
          <w:sz w:val="24"/>
          <w:szCs w:val="24"/>
        </w:rPr>
        <w:t xml:space="preserve"> a </w:t>
      </w:r>
      <w:proofErr w:type="spellStart"/>
      <w:r w:rsidR="0083545C" w:rsidRPr="009F27F8">
        <w:rPr>
          <w:rFonts w:ascii="Times New Roman" w:eastAsia="Times New Roman" w:hAnsi="Times New Roman" w:cs="Times New Roman"/>
          <w:color w:val="auto"/>
          <w:sz w:val="24"/>
          <w:szCs w:val="24"/>
        </w:rPr>
        <w:t>knyeövt</w:t>
      </w:r>
      <w:proofErr w:type="spellEnd"/>
      <w:r w:rsidR="0083545C" w:rsidRPr="009F27F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FF414F">
        <w:rPr>
          <w:rFonts w:ascii="Times New Roman" w:eastAsia="Times New Roman" w:hAnsi="Times New Roman" w:cs="Times New Roman"/>
          <w:color w:val="auto"/>
          <w:sz w:val="24"/>
          <w:szCs w:val="24"/>
        </w:rPr>
        <w:t xml:space="preserve">az idegrendszer tehát a két </w:t>
      </w:r>
      <w:r w:rsidRPr="00FF414F">
        <w:rPr>
          <w:rFonts w:ascii="Times New Roman" w:eastAsia="Times New Roman" w:hAnsi="Times New Roman" w:cs="Times New Roman"/>
          <w:color w:val="auto"/>
          <w:sz w:val="24"/>
          <w:szCs w:val="24"/>
        </w:rPr>
        <w:lastRenderedPageBreak/>
        <w:t>határoló betű között kiolvasott betűket is felhasználja, még ha a sorrend felbomlására kevésbé érzékeny is.</w:t>
      </w:r>
      <w:proofErr w:type="gramEnd"/>
      <w:r w:rsidR="0083545C" w:rsidRPr="009F27F8">
        <w:rPr>
          <w:rFonts w:ascii="Times New Roman" w:eastAsia="Times New Roman" w:hAnsi="Times New Roman" w:cs="Times New Roman"/>
          <w:color w:val="auto"/>
          <w:sz w:val="24"/>
          <w:szCs w:val="24"/>
        </w:rPr>
        <w:t xml:space="preserve"> A magyar nyelvben a toldalékolás miatt az utolsó betűk kevésbé meghatározóak, így a hatás kevésbé markáns, de kimutatható.</w:t>
      </w:r>
      <w:r>
        <w:rPr>
          <w:rFonts w:ascii="Times New Roman" w:eastAsia="Times New Roman" w:hAnsi="Times New Roman" w:cs="Times New Roman"/>
          <w:color w:val="auto"/>
          <w:sz w:val="24"/>
          <w:szCs w:val="24"/>
        </w:rPr>
        <w:t xml:space="preserve"> </w:t>
      </w:r>
      <w:r w:rsidR="0083545C" w:rsidRPr="009F27F8">
        <w:rPr>
          <w:rFonts w:ascii="Times New Roman" w:eastAsia="Times New Roman" w:hAnsi="Times New Roman" w:cs="Times New Roman"/>
          <w:color w:val="auto"/>
          <w:sz w:val="24"/>
          <w:szCs w:val="24"/>
        </w:rPr>
        <w:t xml:space="preserve"> </w:t>
      </w:r>
      <w:r w:rsidRPr="00FF414F">
        <w:rPr>
          <w:rFonts w:ascii="Times New Roman" w:eastAsia="Times New Roman" w:hAnsi="Times New Roman" w:cs="Times New Roman"/>
          <w:color w:val="auto"/>
          <w:sz w:val="24"/>
          <w:szCs w:val="24"/>
        </w:rPr>
        <w:t>Mint a vizuális mintázatot meghatározó paraméter a szavak retinára vetülő relatív hossza is jelentős a meghatározásnál.</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Belátható tehát, hogy a betűket meghatározó jelminőség meghatározó az olvasásban, hiszen szinte minden karakter kerül elülső és hátulsó pozícióba a szavakban. A különböző betűtípusok olvashatósága tehát elsősorban abban a tekintetben különbözik, hogy a szavak mennyire vizuálisan elhatárolhatóak, az egyes betűk egymástól mennyire könnyen megkülönböztethetőek. A különböző olvashatóságot szem előtt tartó betűtípusok tehát azt próbálják megvalósítani, hogy a szöveget olvasó személyek az általuk vélhetően korábban megismert betűtípusokkal viszonylatban kialakult betűmintáinak, betűkhöz kapcsolt </w:t>
      </w:r>
      <w:proofErr w:type="spellStart"/>
      <w:r w:rsidRPr="009F27F8">
        <w:rPr>
          <w:rFonts w:ascii="Times New Roman" w:eastAsia="Times New Roman" w:hAnsi="Times New Roman" w:cs="Times New Roman"/>
          <w:color w:val="auto"/>
          <w:sz w:val="24"/>
          <w:szCs w:val="24"/>
        </w:rPr>
        <w:t>mintázatfelismerési</w:t>
      </w:r>
      <w:proofErr w:type="spellEnd"/>
      <w:r w:rsidRPr="009F27F8">
        <w:rPr>
          <w:rFonts w:ascii="Times New Roman" w:eastAsia="Times New Roman" w:hAnsi="Times New Roman" w:cs="Times New Roman"/>
          <w:color w:val="auto"/>
          <w:sz w:val="24"/>
          <w:szCs w:val="24"/>
        </w:rPr>
        <w:t xml:space="preserve"> hálózataiknak megfelelő, egymástól jól elkülönülő ingereket biztosítsanak, miközben minimális redundáns információt hordozzanak, nem elfelejtkezve arról, hogy a betűk ugyanakkor egy szövegkép kialakítása révén egymás olvashatóságát is befolyásolják. Mindemellett törekednek a betűtípusok valamilyen másodlagos benyomás, esztétika, stílus kialakítására, megteremtésére. Nem bizonyított, de elképzelhető, hogy a redundáns </w:t>
      </w:r>
      <w:r w:rsidR="00B657A1">
        <w:rPr>
          <w:rFonts w:ascii="Times New Roman" w:eastAsia="Times New Roman" w:hAnsi="Times New Roman" w:cs="Times New Roman"/>
          <w:color w:val="auto"/>
          <w:sz w:val="24"/>
          <w:szCs w:val="24"/>
        </w:rPr>
        <w:t xml:space="preserve">grafikai </w:t>
      </w:r>
      <w:r w:rsidRPr="009F27F8">
        <w:rPr>
          <w:rFonts w:ascii="Times New Roman" w:eastAsia="Times New Roman" w:hAnsi="Times New Roman" w:cs="Times New Roman"/>
          <w:color w:val="auto"/>
          <w:sz w:val="24"/>
          <w:szCs w:val="24"/>
        </w:rPr>
        <w:t>elemek feldolgozása nem csak az olvashatóságot rontja, hanem egy közös kapacitás lekötése révén a megértést is negatívan befolyásolja.</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 talpas és talpatlan betűtípusok az előbbi kritériumok megvalósításának két nagy csoportját alkotják. </w:t>
      </w:r>
    </w:p>
    <w:p w:rsidR="00B410B2" w:rsidRPr="0054659F" w:rsidRDefault="0054659F" w:rsidP="00D4340A">
      <w:pPr>
        <w:pStyle w:val="Cmsor2"/>
      </w:pPr>
      <w:r w:rsidRPr="0054659F">
        <w:lastRenderedPageBreak/>
        <w:t>T</w:t>
      </w:r>
      <w:r w:rsidR="0083545C" w:rsidRPr="0054659F">
        <w:t>ipográfia, a talpas és talpatlan betűtípusok közötti különbségekről</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Hagyományosan a nyomtatott szövegek megtervezését, kép és szöveg együttes elrendezését tekintették tipográfiának, ma már az elnevezés “bármilyen szöveges közlés megformálását” (Mohai, 2006) jelenti, azaz a digitális kijelzőkön megjelenített szövegek és képek együttes vizuális kialakításának szakterületére illetve művészetére is vonatkozik. A tipográfia azzal foglalkozik elsősorban, hogy egy szöveg áttekinthető, jól és gyorsan olvasható legyen azon felül, hogy mutatós, díszes és vonzó. Jelentősen javíthatjuk az olvashatóságot a tipográfiai összetevők jó megválasztásával, segítve ezzel a gyorsabb és kevésbé fárasztó olvasást.</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 tipográfia elemei a betűk, nyomdai díszek, vonalak, és az ezekből létrehozott szövegfoltok (Virágvölgyi, 2002). A legelemibb összetevő a betű, mely a szöveges megformálás legkisebb egysége, a fonémák írott vagy nyomtatott jele (</w:t>
      </w:r>
      <w:proofErr w:type="spellStart"/>
      <w:r w:rsidRPr="009F27F8">
        <w:rPr>
          <w:rFonts w:ascii="Times New Roman" w:eastAsia="Times New Roman" w:hAnsi="Times New Roman" w:cs="Times New Roman"/>
          <w:color w:val="auto"/>
          <w:sz w:val="24"/>
          <w:szCs w:val="24"/>
        </w:rPr>
        <w:t>Tömösközi</w:t>
      </w:r>
      <w:proofErr w:type="spellEnd"/>
      <w:r w:rsidRPr="009F27F8">
        <w:rPr>
          <w:rFonts w:ascii="Times New Roman" w:eastAsia="Times New Roman" w:hAnsi="Times New Roman" w:cs="Times New Roman"/>
          <w:color w:val="auto"/>
          <w:sz w:val="24"/>
          <w:szCs w:val="24"/>
        </w:rPr>
        <w:t xml:space="preserve">, 2011). A betűformák megtervezésénél alapvető szempont az olvashatóság, melyet több tényező együttes hatásaként foghatunk fel, a legfontosabbak közé tartozik az, hogy az ábécé egyes betűjelei egyértelműen megkülönböztethetőek legyenek egymástól, ezáltal az egyes betűk könnyen beazonosíthatóvá váljanak (Virágvölgyi, </w:t>
      </w:r>
      <w:r w:rsidR="00192CCB">
        <w:rPr>
          <w:rFonts w:ascii="Times New Roman" w:eastAsia="Times New Roman" w:hAnsi="Times New Roman" w:cs="Times New Roman"/>
          <w:color w:val="auto"/>
          <w:sz w:val="24"/>
          <w:szCs w:val="24"/>
        </w:rPr>
        <w:t xml:space="preserve">2002; </w:t>
      </w:r>
      <w:proofErr w:type="spellStart"/>
      <w:r w:rsidRPr="009F27F8">
        <w:rPr>
          <w:rFonts w:ascii="Times New Roman" w:eastAsia="Times New Roman" w:hAnsi="Times New Roman" w:cs="Times New Roman"/>
          <w:color w:val="auto"/>
          <w:sz w:val="24"/>
          <w:szCs w:val="24"/>
        </w:rPr>
        <w:t>Bardóczy</w:t>
      </w:r>
      <w:proofErr w:type="spellEnd"/>
      <w:r w:rsidR="00192CCB">
        <w:rPr>
          <w:rFonts w:ascii="Times New Roman" w:eastAsia="Times New Roman" w:hAnsi="Times New Roman" w:cs="Times New Roman"/>
          <w:color w:val="auto"/>
          <w:sz w:val="24"/>
          <w:szCs w:val="24"/>
        </w:rPr>
        <w:t>, 1974</w:t>
      </w:r>
      <w:r w:rsidRPr="009F27F8">
        <w:rPr>
          <w:rFonts w:ascii="Times New Roman" w:eastAsia="Times New Roman" w:hAnsi="Times New Roman" w:cs="Times New Roman"/>
          <w:color w:val="auto"/>
          <w:sz w:val="24"/>
          <w:szCs w:val="24"/>
        </w:rPr>
        <w:t>). Olvashatóság szempontjából fontosak a betűk szerkezeti arányai, a felső és alsó betűszárak hossza és megformálása (ezeken helyezkednek el a talpak), a törzsméret magasságának arányai, valamint a betűk közötti távolság mértéke. A betűk egymáshoz illeszkedését a betűfejek és betűtalpak arányai megalapozzák. (</w:t>
      </w:r>
      <w:proofErr w:type="spellStart"/>
      <w:r w:rsidRPr="009F27F8">
        <w:rPr>
          <w:rFonts w:ascii="Times New Roman" w:eastAsia="Times New Roman" w:hAnsi="Times New Roman" w:cs="Times New Roman"/>
          <w:color w:val="auto"/>
          <w:sz w:val="24"/>
          <w:szCs w:val="24"/>
        </w:rPr>
        <w:t>Bardóczy</w:t>
      </w:r>
      <w:proofErr w:type="spellEnd"/>
      <w:r w:rsidR="005A21D6">
        <w:rPr>
          <w:rFonts w:ascii="Times New Roman" w:eastAsia="Times New Roman" w:hAnsi="Times New Roman" w:cs="Times New Roman"/>
          <w:color w:val="auto"/>
          <w:sz w:val="24"/>
          <w:szCs w:val="24"/>
        </w:rPr>
        <w:t xml:space="preserve">, </w:t>
      </w:r>
      <w:r w:rsidR="00D3713A">
        <w:rPr>
          <w:rFonts w:ascii="Times New Roman" w:eastAsia="Times New Roman" w:hAnsi="Times New Roman" w:cs="Times New Roman"/>
          <w:color w:val="auto"/>
          <w:sz w:val="24"/>
          <w:szCs w:val="24"/>
        </w:rPr>
        <w:t>1974</w:t>
      </w:r>
      <w:r w:rsidRPr="009F27F8">
        <w:rPr>
          <w:rFonts w:ascii="Times New Roman" w:eastAsia="Times New Roman" w:hAnsi="Times New Roman" w:cs="Times New Roman"/>
          <w:color w:val="auto"/>
          <w:sz w:val="24"/>
          <w:szCs w:val="24"/>
        </w:rPr>
        <w:t xml:space="preserve">). A betűk alkotóelemei láthatóak az 1. ábrán. </w:t>
      </w:r>
    </w:p>
    <w:p w:rsidR="00B410B2" w:rsidRPr="009F27F8" w:rsidRDefault="0083545C" w:rsidP="00F06BC0">
      <w:pPr>
        <w:spacing w:line="480" w:lineRule="auto"/>
        <w:ind w:left="1134" w:right="567"/>
        <w:jc w:val="center"/>
        <w:rPr>
          <w:color w:val="auto"/>
        </w:rPr>
      </w:pPr>
      <w:r w:rsidRPr="009F27F8">
        <w:rPr>
          <w:noProof/>
          <w:color w:val="auto"/>
        </w:rPr>
        <w:lastRenderedPageBreak/>
        <w:drawing>
          <wp:inline distT="114300" distB="114300" distL="114300" distR="114300" wp14:anchorId="691ED0FD" wp14:editId="5E44765D">
            <wp:extent cx="4615133" cy="2587924"/>
            <wp:effectExtent l="19050" t="19050" r="14605" b="22225"/>
            <wp:docPr id="7" name="image14.png" descr="a betű részei.PNG"/>
            <wp:cNvGraphicFramePr/>
            <a:graphic xmlns:a="http://schemas.openxmlformats.org/drawingml/2006/main">
              <a:graphicData uri="http://schemas.openxmlformats.org/drawingml/2006/picture">
                <pic:pic xmlns:pic="http://schemas.openxmlformats.org/drawingml/2006/picture">
                  <pic:nvPicPr>
                    <pic:cNvPr id="0" name="image14.png" descr="a betű részei.PNG"/>
                    <pic:cNvPicPr preferRelativeResize="0"/>
                  </pic:nvPicPr>
                  <pic:blipFill>
                    <a:blip r:embed="rId11"/>
                    <a:srcRect/>
                    <a:stretch>
                      <a:fillRect/>
                    </a:stretch>
                  </pic:blipFill>
                  <pic:spPr>
                    <a:xfrm>
                      <a:off x="0" y="0"/>
                      <a:ext cx="4606567" cy="2583120"/>
                    </a:xfrm>
                    <a:prstGeom prst="rect">
                      <a:avLst/>
                    </a:prstGeom>
                    <a:ln w="12700">
                      <a:solidFill>
                        <a:srgbClr val="000000"/>
                      </a:solidFill>
                      <a:prstDash val="solid"/>
                    </a:ln>
                  </pic:spPr>
                </pic:pic>
              </a:graphicData>
            </a:graphic>
          </wp:inline>
        </w:drawing>
      </w:r>
    </w:p>
    <w:p w:rsidR="00B410B2" w:rsidRPr="003F3CED" w:rsidRDefault="0083545C" w:rsidP="003F3CED">
      <w:pPr>
        <w:spacing w:line="240" w:lineRule="auto"/>
        <w:ind w:left="1134" w:right="567"/>
        <w:jc w:val="center"/>
        <w:rPr>
          <w:rFonts w:ascii="Times New Roman" w:eastAsia="Times New Roman" w:hAnsi="Times New Roman" w:cs="Times New Roman"/>
          <w:i/>
          <w:color w:val="auto"/>
          <w:sz w:val="24"/>
          <w:szCs w:val="24"/>
        </w:rPr>
      </w:pPr>
      <w:r w:rsidRPr="003F3CED">
        <w:rPr>
          <w:rFonts w:ascii="Times New Roman" w:eastAsia="Times New Roman" w:hAnsi="Times New Roman" w:cs="Times New Roman"/>
          <w:i/>
          <w:color w:val="auto"/>
          <w:sz w:val="24"/>
          <w:szCs w:val="24"/>
        </w:rPr>
        <w:t>1. ábra: A betű részei</w:t>
      </w:r>
      <w:r w:rsidR="003F3CED">
        <w:rPr>
          <w:rFonts w:ascii="Times New Roman" w:eastAsia="Times New Roman" w:hAnsi="Times New Roman" w:cs="Times New Roman"/>
          <w:i/>
          <w:color w:val="auto"/>
          <w:sz w:val="24"/>
          <w:szCs w:val="24"/>
        </w:rPr>
        <w:t xml:space="preserve"> </w:t>
      </w:r>
      <w:r w:rsidRPr="003F3CED">
        <w:rPr>
          <w:rFonts w:ascii="Times New Roman" w:eastAsia="Times New Roman" w:hAnsi="Times New Roman" w:cs="Times New Roman"/>
          <w:i/>
          <w:color w:val="auto"/>
          <w:sz w:val="24"/>
          <w:szCs w:val="24"/>
        </w:rPr>
        <w:t xml:space="preserve">(forrás: </w:t>
      </w:r>
      <w:hyperlink r:id="rId12">
        <w:r w:rsidRPr="003F3CED">
          <w:rPr>
            <w:rFonts w:ascii="Times New Roman" w:eastAsia="Times New Roman" w:hAnsi="Times New Roman" w:cs="Times New Roman"/>
            <w:i/>
            <w:color w:val="auto"/>
            <w:sz w:val="24"/>
            <w:szCs w:val="24"/>
          </w:rPr>
          <w:t>http://wiki.vmg.sulinet.hu/doku.php?id=informatika:tipografia:betutipusok</w:t>
        </w:r>
      </w:hyperlink>
      <w:r w:rsidRPr="003F3CED">
        <w:rPr>
          <w:rFonts w:ascii="Times New Roman" w:eastAsia="Times New Roman" w:hAnsi="Times New Roman" w:cs="Times New Roman"/>
          <w:i/>
          <w:color w:val="auto"/>
          <w:sz w:val="24"/>
          <w:szCs w:val="24"/>
        </w:rPr>
        <w:t>, utolsó megtekintés: 2015.12.02.)</w:t>
      </w:r>
    </w:p>
    <w:p w:rsidR="005A21D6" w:rsidRDefault="005A21D6" w:rsidP="00F06BC0">
      <w:pPr>
        <w:spacing w:line="480" w:lineRule="auto"/>
        <w:ind w:left="1134" w:right="567"/>
        <w:jc w:val="both"/>
        <w:rPr>
          <w:rFonts w:ascii="Times New Roman" w:eastAsia="Times New Roman" w:hAnsi="Times New Roman" w:cs="Times New Roman"/>
          <w:color w:val="auto"/>
          <w:sz w:val="24"/>
          <w:szCs w:val="24"/>
        </w:rPr>
      </w:pP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 betűtípusok (betűkészlet, betűcsomag, font) száma már olyan magas, több tízezerre tehető, hogy a szakembereknek nélkülözhetetlen volt valamiféleképp rendszerezni, csoportokba rendezni őket. A legelterjedtebb ilyen csoportosítási rendszer (</w:t>
      </w:r>
      <w:proofErr w:type="spellStart"/>
      <w:r w:rsidRPr="009F27F8">
        <w:rPr>
          <w:rFonts w:ascii="Times New Roman" w:eastAsia="Times New Roman" w:hAnsi="Times New Roman" w:cs="Times New Roman"/>
          <w:color w:val="auto"/>
          <w:sz w:val="24"/>
          <w:szCs w:val="24"/>
        </w:rPr>
        <w:t>type</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classification</w:t>
      </w:r>
      <w:proofErr w:type="spellEnd"/>
      <w:r w:rsidRPr="009F27F8">
        <w:rPr>
          <w:rFonts w:ascii="Times New Roman" w:eastAsia="Times New Roman" w:hAnsi="Times New Roman" w:cs="Times New Roman"/>
          <w:color w:val="auto"/>
          <w:sz w:val="24"/>
          <w:szCs w:val="24"/>
        </w:rPr>
        <w:t>) a betűk készítési ideje, a betűvonalak és talpak stílusjegyei valamint a fel- és lenyúló szárak alapján sorolja különböző csoportokba a latin betű betűtípusait, ezt nevezik “tízes csoportosításnak” (</w:t>
      </w:r>
      <w:proofErr w:type="spellStart"/>
      <w:r w:rsidRPr="009F27F8">
        <w:rPr>
          <w:rFonts w:ascii="Times New Roman" w:eastAsia="Times New Roman" w:hAnsi="Times New Roman" w:cs="Times New Roman"/>
          <w:color w:val="auto"/>
          <w:sz w:val="24"/>
          <w:szCs w:val="24"/>
        </w:rPr>
        <w:t>Virágyvölgyi</w:t>
      </w:r>
      <w:proofErr w:type="spellEnd"/>
      <w:r w:rsidRPr="009F27F8">
        <w:rPr>
          <w:rFonts w:ascii="Times New Roman" w:eastAsia="Times New Roman" w:hAnsi="Times New Roman" w:cs="Times New Roman"/>
          <w:color w:val="auto"/>
          <w:sz w:val="24"/>
          <w:szCs w:val="24"/>
        </w:rPr>
        <w:t xml:space="preserve">, </w:t>
      </w:r>
      <w:r w:rsidR="005A21D6">
        <w:rPr>
          <w:rFonts w:ascii="Times New Roman" w:eastAsia="Times New Roman" w:hAnsi="Times New Roman" w:cs="Times New Roman"/>
          <w:color w:val="auto"/>
          <w:sz w:val="24"/>
          <w:szCs w:val="24"/>
        </w:rPr>
        <w:t xml:space="preserve">2002; </w:t>
      </w:r>
      <w:r w:rsidRPr="009F27F8">
        <w:rPr>
          <w:rFonts w:ascii="Times New Roman" w:eastAsia="Times New Roman" w:hAnsi="Times New Roman" w:cs="Times New Roman"/>
          <w:color w:val="auto"/>
          <w:sz w:val="24"/>
          <w:szCs w:val="24"/>
        </w:rPr>
        <w:t>Mohai</w:t>
      </w:r>
      <w:r w:rsidR="005A21D6">
        <w:rPr>
          <w:rFonts w:ascii="Times New Roman" w:eastAsia="Times New Roman" w:hAnsi="Times New Roman" w:cs="Times New Roman"/>
          <w:color w:val="auto"/>
          <w:sz w:val="24"/>
          <w:szCs w:val="24"/>
        </w:rPr>
        <w:t>, 2006</w:t>
      </w:r>
      <w:r w:rsidRPr="009F27F8">
        <w:rPr>
          <w:rFonts w:ascii="Times New Roman" w:eastAsia="Times New Roman" w:hAnsi="Times New Roman" w:cs="Times New Roman"/>
          <w:color w:val="auto"/>
          <w:sz w:val="24"/>
          <w:szCs w:val="24"/>
        </w:rPr>
        <w:t xml:space="preserve">). Az azonos stílusba tartozó betűket úgy alkotják meg, hogy a betűk, számjegyek, írásjegyek megegyező grafikai stílusjegyeket hordozzanak.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Kutatásunkban négy betűcsoportból (</w:t>
      </w:r>
      <w:proofErr w:type="spellStart"/>
      <w:r w:rsidRPr="009F27F8">
        <w:rPr>
          <w:rFonts w:ascii="Times New Roman" w:eastAsia="Times New Roman" w:hAnsi="Times New Roman" w:cs="Times New Roman"/>
          <w:color w:val="auto"/>
          <w:sz w:val="24"/>
          <w:szCs w:val="24"/>
        </w:rPr>
        <w:t>group</w:t>
      </w:r>
      <w:proofErr w:type="spellEnd"/>
      <w:r w:rsidRPr="009F27F8">
        <w:rPr>
          <w:rFonts w:ascii="Times New Roman" w:eastAsia="Times New Roman" w:hAnsi="Times New Roman" w:cs="Times New Roman"/>
          <w:color w:val="auto"/>
          <w:sz w:val="24"/>
          <w:szCs w:val="24"/>
        </w:rPr>
        <w:t xml:space="preserve"> of </w:t>
      </w:r>
      <w:proofErr w:type="spellStart"/>
      <w:r w:rsidRPr="009F27F8">
        <w:rPr>
          <w:rFonts w:ascii="Times New Roman" w:eastAsia="Times New Roman" w:hAnsi="Times New Roman" w:cs="Times New Roman"/>
          <w:color w:val="auto"/>
          <w:sz w:val="24"/>
          <w:szCs w:val="24"/>
        </w:rPr>
        <w:t>typefaces</w:t>
      </w:r>
      <w:proofErr w:type="spellEnd"/>
      <w:r w:rsidRPr="009F27F8">
        <w:rPr>
          <w:rFonts w:ascii="Times New Roman" w:eastAsia="Times New Roman" w:hAnsi="Times New Roman" w:cs="Times New Roman"/>
          <w:color w:val="auto"/>
          <w:sz w:val="24"/>
          <w:szCs w:val="24"/>
        </w:rPr>
        <w:t xml:space="preserve">) válogattunk betűtípusokat: reneszánsz antikva (Garamond betűtípus), barokk antikva (Times New </w:t>
      </w:r>
      <w:proofErr w:type="spellStart"/>
      <w:r w:rsidRPr="009F27F8">
        <w:rPr>
          <w:rFonts w:ascii="Times New Roman" w:eastAsia="Times New Roman" w:hAnsi="Times New Roman" w:cs="Times New Roman"/>
          <w:color w:val="auto"/>
          <w:sz w:val="24"/>
          <w:szCs w:val="24"/>
        </w:rPr>
        <w:t>Roman</w:t>
      </w:r>
      <w:proofErr w:type="spellEnd"/>
      <w:r w:rsidRPr="009F27F8">
        <w:rPr>
          <w:rFonts w:ascii="Times New Roman" w:eastAsia="Times New Roman" w:hAnsi="Times New Roman" w:cs="Times New Roman"/>
          <w:color w:val="auto"/>
          <w:sz w:val="24"/>
          <w:szCs w:val="24"/>
        </w:rPr>
        <w:t xml:space="preserve"> betűtípus), klasszicista antikva (</w:t>
      </w:r>
      <w:proofErr w:type="spellStart"/>
      <w:r w:rsidRPr="009F27F8">
        <w:rPr>
          <w:rFonts w:ascii="Times New Roman" w:eastAsia="Times New Roman" w:hAnsi="Times New Roman" w:cs="Times New Roman"/>
          <w:color w:val="auto"/>
          <w:sz w:val="24"/>
          <w:szCs w:val="24"/>
        </w:rPr>
        <w:t>Book</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Antiqua</w:t>
      </w:r>
      <w:proofErr w:type="spellEnd"/>
      <w:r w:rsidRPr="009F27F8">
        <w:rPr>
          <w:rFonts w:ascii="Times New Roman" w:eastAsia="Times New Roman" w:hAnsi="Times New Roman" w:cs="Times New Roman"/>
          <w:color w:val="auto"/>
          <w:sz w:val="24"/>
          <w:szCs w:val="24"/>
        </w:rPr>
        <w:t>) és talp nélküli lineáris antikva, más néven groteszk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Calibri</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betűtípusok). Fontos megemlíteni, hogy egy betűtípusnak számos változata (</w:t>
      </w:r>
      <w:proofErr w:type="spellStart"/>
      <w:r w:rsidRPr="009F27F8">
        <w:rPr>
          <w:rFonts w:ascii="Times New Roman" w:eastAsia="Times New Roman" w:hAnsi="Times New Roman" w:cs="Times New Roman"/>
          <w:color w:val="auto"/>
          <w:sz w:val="24"/>
          <w:szCs w:val="24"/>
        </w:rPr>
        <w:t>type</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style</w:t>
      </w:r>
      <w:proofErr w:type="spellEnd"/>
      <w:r w:rsidRPr="009F27F8">
        <w:rPr>
          <w:rFonts w:ascii="Times New Roman" w:eastAsia="Times New Roman" w:hAnsi="Times New Roman" w:cs="Times New Roman"/>
          <w:color w:val="auto"/>
          <w:sz w:val="24"/>
          <w:szCs w:val="24"/>
        </w:rPr>
        <w:t xml:space="preserve">) lehet, például: kurzív, világos kövér, keskeny, széles, </w:t>
      </w:r>
      <w:proofErr w:type="spellStart"/>
      <w:r w:rsidRPr="009F27F8">
        <w:rPr>
          <w:rFonts w:ascii="Times New Roman" w:eastAsia="Times New Roman" w:hAnsi="Times New Roman" w:cs="Times New Roman"/>
          <w:color w:val="auto"/>
          <w:sz w:val="24"/>
          <w:szCs w:val="24"/>
        </w:rPr>
        <w:lastRenderedPageBreak/>
        <w:t>kiskapitális</w:t>
      </w:r>
      <w:proofErr w:type="spellEnd"/>
      <w:r w:rsidRPr="009F27F8">
        <w:rPr>
          <w:rFonts w:ascii="Times New Roman" w:eastAsia="Times New Roman" w:hAnsi="Times New Roman" w:cs="Times New Roman"/>
          <w:color w:val="auto"/>
          <w:sz w:val="24"/>
          <w:szCs w:val="24"/>
        </w:rPr>
        <w:t xml:space="preserve">, kontúros, díszített stb. Ezek alkotják együttesen a betűcsaládot (font </w:t>
      </w:r>
      <w:proofErr w:type="spellStart"/>
      <w:r w:rsidRPr="009F27F8">
        <w:rPr>
          <w:rFonts w:ascii="Times New Roman" w:eastAsia="Times New Roman" w:hAnsi="Times New Roman" w:cs="Times New Roman"/>
          <w:color w:val="auto"/>
          <w:sz w:val="24"/>
          <w:szCs w:val="24"/>
        </w:rPr>
        <w:t>family</w:t>
      </w:r>
      <w:proofErr w:type="spellEnd"/>
      <w:r w:rsidRPr="009F27F8">
        <w:rPr>
          <w:rFonts w:ascii="Times New Roman" w:eastAsia="Times New Roman" w:hAnsi="Times New Roman" w:cs="Times New Roman"/>
          <w:color w:val="auto"/>
          <w:sz w:val="24"/>
          <w:szCs w:val="24"/>
        </w:rPr>
        <w:t xml:space="preserve">). Egy-egy betűcsoportba több száz betűcsalád tartozhat. A betűcsaládokon belüli egyes változatok olvashatóságára nem térünk ki, minden esetben a normál változatot használjuk a vizsgálatban. A kísérletben szereplő betűtípusok, azok betűcsoportjainak jellegzetes képe és rövid jellemzése a 2. ábrán megtekinthetőek. </w:t>
      </w:r>
    </w:p>
    <w:p w:rsidR="00B410B2" w:rsidRPr="009F27F8" w:rsidRDefault="0083545C" w:rsidP="00F06BC0">
      <w:pPr>
        <w:spacing w:line="480" w:lineRule="auto"/>
        <w:ind w:left="1134" w:right="567"/>
        <w:jc w:val="center"/>
        <w:rPr>
          <w:color w:val="auto"/>
        </w:rPr>
      </w:pPr>
      <w:r w:rsidRPr="009F27F8">
        <w:rPr>
          <w:noProof/>
          <w:color w:val="auto"/>
        </w:rPr>
        <w:drawing>
          <wp:inline distT="114300" distB="114300" distL="114300" distR="114300" wp14:anchorId="037DC2AD" wp14:editId="0AA2281D">
            <wp:extent cx="4675517" cy="4925683"/>
            <wp:effectExtent l="0" t="0" r="0" b="8890"/>
            <wp:docPr id="1" name="image08.jpg" descr="betucsoportok.jpg"/>
            <wp:cNvGraphicFramePr/>
            <a:graphic xmlns:a="http://schemas.openxmlformats.org/drawingml/2006/main">
              <a:graphicData uri="http://schemas.openxmlformats.org/drawingml/2006/picture">
                <pic:pic xmlns:pic="http://schemas.openxmlformats.org/drawingml/2006/picture">
                  <pic:nvPicPr>
                    <pic:cNvPr id="0" name="image08.jpg" descr="betucsoportok.jpg"/>
                    <pic:cNvPicPr preferRelativeResize="0"/>
                  </pic:nvPicPr>
                  <pic:blipFill>
                    <a:blip r:embed="rId13"/>
                    <a:srcRect/>
                    <a:stretch>
                      <a:fillRect/>
                    </a:stretch>
                  </pic:blipFill>
                  <pic:spPr>
                    <a:xfrm>
                      <a:off x="0" y="0"/>
                      <a:ext cx="4676759" cy="4926992"/>
                    </a:xfrm>
                    <a:prstGeom prst="rect">
                      <a:avLst/>
                    </a:prstGeom>
                    <a:ln/>
                  </pic:spPr>
                </pic:pic>
              </a:graphicData>
            </a:graphic>
          </wp:inline>
        </w:drawing>
      </w:r>
    </w:p>
    <w:p w:rsidR="00B410B2" w:rsidRPr="00A827F8" w:rsidRDefault="0083545C" w:rsidP="00A827F8">
      <w:pPr>
        <w:spacing w:line="240" w:lineRule="auto"/>
        <w:ind w:left="1134" w:right="567"/>
        <w:jc w:val="center"/>
        <w:rPr>
          <w:rFonts w:ascii="Times New Roman" w:eastAsia="Times New Roman" w:hAnsi="Times New Roman" w:cs="Times New Roman"/>
          <w:i/>
          <w:color w:val="auto"/>
          <w:sz w:val="24"/>
          <w:szCs w:val="24"/>
        </w:rPr>
      </w:pPr>
      <w:r w:rsidRPr="00A827F8">
        <w:rPr>
          <w:rFonts w:ascii="Times New Roman" w:eastAsia="Times New Roman" w:hAnsi="Times New Roman" w:cs="Times New Roman"/>
          <w:i/>
          <w:color w:val="auto"/>
          <w:sz w:val="24"/>
          <w:szCs w:val="24"/>
        </w:rPr>
        <w:t xml:space="preserve">2. ábra </w:t>
      </w:r>
      <w:proofErr w:type="gramStart"/>
      <w:r w:rsidRPr="00A827F8">
        <w:rPr>
          <w:rFonts w:ascii="Times New Roman" w:eastAsia="Times New Roman" w:hAnsi="Times New Roman" w:cs="Times New Roman"/>
          <w:i/>
          <w:color w:val="auto"/>
          <w:sz w:val="24"/>
          <w:szCs w:val="24"/>
        </w:rPr>
        <w:t>A</w:t>
      </w:r>
      <w:proofErr w:type="gramEnd"/>
      <w:r w:rsidRPr="00A827F8">
        <w:rPr>
          <w:rFonts w:ascii="Times New Roman" w:eastAsia="Times New Roman" w:hAnsi="Times New Roman" w:cs="Times New Roman"/>
          <w:i/>
          <w:color w:val="auto"/>
          <w:sz w:val="24"/>
          <w:szCs w:val="24"/>
        </w:rPr>
        <w:t xml:space="preserve"> vizsgálatban szereplő betűtípusok és azon betűcsoportok képe illetve jellemzése, amelyekbe ezek tartoznak. </w:t>
      </w:r>
      <w:r w:rsidR="005A21D6" w:rsidRPr="00A827F8">
        <w:rPr>
          <w:rFonts w:ascii="Times New Roman" w:eastAsia="Times New Roman" w:hAnsi="Times New Roman" w:cs="Times New Roman"/>
          <w:i/>
          <w:color w:val="auto"/>
          <w:sz w:val="24"/>
          <w:szCs w:val="24"/>
        </w:rPr>
        <w:t>(</w:t>
      </w:r>
      <w:r w:rsidRPr="00A827F8">
        <w:rPr>
          <w:rFonts w:ascii="Times New Roman" w:eastAsia="Times New Roman" w:hAnsi="Times New Roman" w:cs="Times New Roman"/>
          <w:i/>
          <w:color w:val="auto"/>
          <w:sz w:val="24"/>
          <w:szCs w:val="24"/>
        </w:rPr>
        <w:t xml:space="preserve">A bal oldali képek forrása: </w:t>
      </w:r>
      <w:hyperlink r:id="rId14">
        <w:r w:rsidRPr="00A827F8">
          <w:rPr>
            <w:rFonts w:ascii="Times New Roman" w:eastAsia="Times New Roman" w:hAnsi="Times New Roman" w:cs="Times New Roman"/>
            <w:i/>
            <w:color w:val="auto"/>
            <w:sz w:val="24"/>
            <w:szCs w:val="24"/>
          </w:rPr>
          <w:t>http://wiki.vmg.sulinet.hu/doku.php?id=informatika:tipografia:betutipusok</w:t>
        </w:r>
      </w:hyperlink>
      <w:r w:rsidRPr="00A827F8">
        <w:rPr>
          <w:rFonts w:ascii="Times New Roman" w:eastAsia="Times New Roman" w:hAnsi="Times New Roman" w:cs="Times New Roman"/>
          <w:i/>
          <w:color w:val="auto"/>
          <w:sz w:val="24"/>
          <w:szCs w:val="24"/>
        </w:rPr>
        <w:t xml:space="preserve">, utolsó megtekintés: 2015.12.02. </w:t>
      </w:r>
      <w:r w:rsidR="005A21D6" w:rsidRPr="00A827F8">
        <w:rPr>
          <w:rFonts w:ascii="Times New Roman" w:eastAsia="Times New Roman" w:hAnsi="Times New Roman" w:cs="Times New Roman"/>
          <w:i/>
          <w:color w:val="auto"/>
          <w:sz w:val="24"/>
          <w:szCs w:val="24"/>
        </w:rPr>
        <w:t>)</w:t>
      </w:r>
    </w:p>
    <w:p w:rsidR="00B410B2" w:rsidRPr="009F27F8" w:rsidRDefault="00B410B2" w:rsidP="00F06BC0">
      <w:pPr>
        <w:spacing w:line="480" w:lineRule="auto"/>
        <w:ind w:left="1134" w:right="567"/>
        <w:jc w:val="both"/>
        <w:rPr>
          <w:color w:val="auto"/>
        </w:rPr>
      </w:pP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Azon felül</w:t>
      </w:r>
      <w:r w:rsidR="00D37114">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 xml:space="preserve"> hogy megválasztjuk a szövegek betűinek stílusát, meg kell határoznunk azok méretét, fontos tudni</w:t>
      </w:r>
      <w:r w:rsidR="00D37114">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 xml:space="preserve"> hogy az egyes stílusok betűméretei </w:t>
      </w:r>
      <w:r w:rsidRPr="009F27F8">
        <w:rPr>
          <w:rFonts w:ascii="Times New Roman" w:eastAsia="Times New Roman" w:hAnsi="Times New Roman" w:cs="Times New Roman"/>
          <w:color w:val="auto"/>
          <w:sz w:val="24"/>
          <w:szCs w:val="24"/>
        </w:rPr>
        <w:lastRenderedPageBreak/>
        <w:t xml:space="preserve">eltérőek, tehát egy Times New </w:t>
      </w:r>
      <w:proofErr w:type="spellStart"/>
      <w:r w:rsidRPr="009F27F8">
        <w:rPr>
          <w:rFonts w:ascii="Times New Roman" w:eastAsia="Times New Roman" w:hAnsi="Times New Roman" w:cs="Times New Roman"/>
          <w:color w:val="auto"/>
          <w:sz w:val="24"/>
          <w:szCs w:val="24"/>
        </w:rPr>
        <w:t>Roman</w:t>
      </w:r>
      <w:proofErr w:type="spellEnd"/>
      <w:r w:rsidRPr="009F27F8">
        <w:rPr>
          <w:rFonts w:ascii="Times New Roman" w:eastAsia="Times New Roman" w:hAnsi="Times New Roman" w:cs="Times New Roman"/>
          <w:color w:val="auto"/>
          <w:sz w:val="24"/>
          <w:szCs w:val="24"/>
        </w:rPr>
        <w:t xml:space="preserve"> 12-es méretű mondat, nem fog megegyezni egy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12-essel írott mondat méretével. A betűtípusok méretét alapvetően a törzsméret határozza meg. A törzsméret magába foglalja a legmagasabb felnyúló szárat és a legmélyebb lenyúló szárat, egyik sem lóghat túl a törzsméretben meghatározott tartományból. Tehát ha megadjuk egy betű méretét az nem a kis- illetve nagybetűk méretét határozza meg, hanem a törzsméretét.</w:t>
      </w:r>
    </w:p>
    <w:p w:rsidR="00B410B2" w:rsidRPr="009F27F8" w:rsidRDefault="0083545C" w:rsidP="00F06BC0">
      <w:pPr>
        <w:spacing w:line="480" w:lineRule="auto"/>
        <w:ind w:left="1134" w:right="567"/>
        <w:jc w:val="center"/>
        <w:rPr>
          <w:color w:val="auto"/>
        </w:rPr>
      </w:pPr>
      <w:r w:rsidRPr="009F27F8">
        <w:rPr>
          <w:noProof/>
          <w:color w:val="auto"/>
        </w:rPr>
        <w:drawing>
          <wp:inline distT="114300" distB="114300" distL="114300" distR="114300" wp14:anchorId="09E99C08" wp14:editId="62139AEC">
            <wp:extent cx="4511615" cy="1639019"/>
            <wp:effectExtent l="19050" t="19050" r="22860" b="18415"/>
            <wp:docPr id="3" name="image10.png" descr="torzsmeret.PNG"/>
            <wp:cNvGraphicFramePr/>
            <a:graphic xmlns:a="http://schemas.openxmlformats.org/drawingml/2006/main">
              <a:graphicData uri="http://schemas.openxmlformats.org/drawingml/2006/picture">
                <pic:pic xmlns:pic="http://schemas.openxmlformats.org/drawingml/2006/picture">
                  <pic:nvPicPr>
                    <pic:cNvPr id="0" name="image10.png" descr="torzsmeret.PNG"/>
                    <pic:cNvPicPr preferRelativeResize="0"/>
                  </pic:nvPicPr>
                  <pic:blipFill>
                    <a:blip r:embed="rId15"/>
                    <a:srcRect/>
                    <a:stretch>
                      <a:fillRect/>
                    </a:stretch>
                  </pic:blipFill>
                  <pic:spPr>
                    <a:xfrm>
                      <a:off x="0" y="0"/>
                      <a:ext cx="4505766" cy="1636894"/>
                    </a:xfrm>
                    <a:prstGeom prst="rect">
                      <a:avLst/>
                    </a:prstGeom>
                    <a:ln w="12700">
                      <a:solidFill>
                        <a:srgbClr val="000000"/>
                      </a:solidFill>
                      <a:prstDash val="solid"/>
                    </a:ln>
                  </pic:spPr>
                </pic:pic>
              </a:graphicData>
            </a:graphic>
          </wp:inline>
        </w:drawing>
      </w:r>
    </w:p>
    <w:p w:rsidR="00B410B2" w:rsidRPr="00A827F8" w:rsidRDefault="003F3CED" w:rsidP="00A827F8">
      <w:pPr>
        <w:spacing w:line="240" w:lineRule="auto"/>
        <w:ind w:left="1134" w:right="567"/>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3</w:t>
      </w:r>
      <w:r w:rsidR="0083545C" w:rsidRPr="00A827F8">
        <w:rPr>
          <w:rFonts w:ascii="Times New Roman" w:eastAsia="Times New Roman" w:hAnsi="Times New Roman" w:cs="Times New Roman"/>
          <w:i/>
          <w:color w:val="auto"/>
          <w:sz w:val="24"/>
          <w:szCs w:val="24"/>
        </w:rPr>
        <w:t>. ábra Törzsméret</w:t>
      </w:r>
      <w:r w:rsidR="00A827F8">
        <w:rPr>
          <w:rFonts w:ascii="Times New Roman" w:eastAsia="Times New Roman" w:hAnsi="Times New Roman" w:cs="Times New Roman"/>
          <w:i/>
          <w:color w:val="auto"/>
          <w:sz w:val="24"/>
          <w:szCs w:val="24"/>
        </w:rPr>
        <w:t xml:space="preserve"> </w:t>
      </w:r>
      <w:r w:rsidR="0083545C" w:rsidRPr="00A827F8">
        <w:rPr>
          <w:rFonts w:ascii="Times New Roman" w:eastAsia="Times New Roman" w:hAnsi="Times New Roman" w:cs="Times New Roman"/>
          <w:i/>
          <w:color w:val="auto"/>
          <w:sz w:val="24"/>
          <w:szCs w:val="24"/>
        </w:rPr>
        <w:t xml:space="preserve">(forrás: </w:t>
      </w:r>
      <w:hyperlink r:id="rId16">
        <w:r w:rsidR="0083545C" w:rsidRPr="00A827F8">
          <w:rPr>
            <w:rFonts w:ascii="Times New Roman" w:eastAsia="Times New Roman" w:hAnsi="Times New Roman" w:cs="Times New Roman"/>
            <w:i/>
            <w:color w:val="auto"/>
            <w:sz w:val="24"/>
            <w:szCs w:val="24"/>
          </w:rPr>
          <w:t>http://wiki.vmg.sulinet.hu/doku.php?id=informatika:tipografia:tipografia</w:t>
        </w:r>
      </w:hyperlink>
      <w:r w:rsidR="0083545C" w:rsidRPr="00A827F8">
        <w:rPr>
          <w:rFonts w:ascii="Times New Roman" w:eastAsia="Times New Roman" w:hAnsi="Times New Roman" w:cs="Times New Roman"/>
          <w:i/>
          <w:color w:val="auto"/>
          <w:sz w:val="24"/>
          <w:szCs w:val="24"/>
        </w:rPr>
        <w:t>, utolsó megtekintés: 2015.12.02.)</w:t>
      </w:r>
    </w:p>
    <w:p w:rsidR="005A21D6" w:rsidRDefault="005A21D6" w:rsidP="00F06BC0">
      <w:pPr>
        <w:spacing w:line="480" w:lineRule="auto"/>
        <w:ind w:left="1134" w:right="567"/>
        <w:jc w:val="both"/>
        <w:rPr>
          <w:rFonts w:ascii="Times New Roman" w:eastAsia="Times New Roman" w:hAnsi="Times New Roman" w:cs="Times New Roman"/>
          <w:color w:val="auto"/>
          <w:sz w:val="24"/>
          <w:szCs w:val="24"/>
        </w:rPr>
      </w:pP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Az emberi szem olvasáskor ugrásokkal halad végig a sorokon, a megállásokat </w:t>
      </w:r>
      <w:r w:rsidR="005A21D6">
        <w:rPr>
          <w:rFonts w:ascii="Times New Roman" w:eastAsia="Times New Roman" w:hAnsi="Times New Roman" w:cs="Times New Roman"/>
          <w:color w:val="auto"/>
          <w:sz w:val="24"/>
          <w:szCs w:val="24"/>
        </w:rPr>
        <w:t>„</w:t>
      </w:r>
      <w:proofErr w:type="spellStart"/>
      <w:r w:rsidRPr="009F27F8">
        <w:rPr>
          <w:rFonts w:ascii="Times New Roman" w:eastAsia="Times New Roman" w:hAnsi="Times New Roman" w:cs="Times New Roman"/>
          <w:color w:val="auto"/>
          <w:sz w:val="24"/>
          <w:szCs w:val="24"/>
        </w:rPr>
        <w:t>fixációs</w:t>
      </w:r>
      <w:proofErr w:type="spellEnd"/>
      <w:r w:rsidRPr="009F27F8">
        <w:rPr>
          <w:rFonts w:ascii="Times New Roman" w:eastAsia="Times New Roman" w:hAnsi="Times New Roman" w:cs="Times New Roman"/>
          <w:color w:val="auto"/>
          <w:sz w:val="24"/>
          <w:szCs w:val="24"/>
        </w:rPr>
        <w:t xml:space="preserve"> pont”</w:t>
      </w:r>
      <w:proofErr w:type="spellStart"/>
      <w:r w:rsidRPr="009F27F8">
        <w:rPr>
          <w:rFonts w:ascii="Times New Roman" w:eastAsia="Times New Roman" w:hAnsi="Times New Roman" w:cs="Times New Roman"/>
          <w:color w:val="auto"/>
          <w:sz w:val="24"/>
          <w:szCs w:val="24"/>
        </w:rPr>
        <w:t>-nak</w:t>
      </w:r>
      <w:proofErr w:type="spellEnd"/>
      <w:r w:rsidRPr="009F27F8">
        <w:rPr>
          <w:rFonts w:ascii="Times New Roman" w:eastAsia="Times New Roman" w:hAnsi="Times New Roman" w:cs="Times New Roman"/>
          <w:color w:val="auto"/>
          <w:sz w:val="24"/>
          <w:szCs w:val="24"/>
        </w:rPr>
        <w:t xml:space="preserve"> hívjuk, két </w:t>
      </w:r>
      <w:proofErr w:type="spellStart"/>
      <w:r w:rsidRPr="009F27F8">
        <w:rPr>
          <w:rFonts w:ascii="Times New Roman" w:eastAsia="Times New Roman" w:hAnsi="Times New Roman" w:cs="Times New Roman"/>
          <w:color w:val="auto"/>
          <w:sz w:val="24"/>
          <w:szCs w:val="24"/>
        </w:rPr>
        <w:t>fixációs</w:t>
      </w:r>
      <w:proofErr w:type="spellEnd"/>
      <w:r w:rsidRPr="009F27F8">
        <w:rPr>
          <w:rFonts w:ascii="Times New Roman" w:eastAsia="Times New Roman" w:hAnsi="Times New Roman" w:cs="Times New Roman"/>
          <w:color w:val="auto"/>
          <w:sz w:val="24"/>
          <w:szCs w:val="24"/>
        </w:rPr>
        <w:t xml:space="preserve"> pont közötti szakaszt nevezzük </w:t>
      </w:r>
      <w:r w:rsidR="005A21D6">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szakkád”</w:t>
      </w:r>
      <w:proofErr w:type="spellStart"/>
      <w:r w:rsidRPr="009F27F8">
        <w:rPr>
          <w:rFonts w:ascii="Times New Roman" w:eastAsia="Times New Roman" w:hAnsi="Times New Roman" w:cs="Times New Roman"/>
          <w:color w:val="auto"/>
          <w:sz w:val="24"/>
          <w:szCs w:val="24"/>
        </w:rPr>
        <w:t>-nak</w:t>
      </w:r>
      <w:proofErr w:type="spellEnd"/>
      <w:r w:rsidRPr="009F27F8">
        <w:rPr>
          <w:rFonts w:ascii="Times New Roman" w:eastAsia="Times New Roman" w:hAnsi="Times New Roman" w:cs="Times New Roman"/>
          <w:color w:val="auto"/>
          <w:sz w:val="24"/>
          <w:szCs w:val="24"/>
        </w:rPr>
        <w:t xml:space="preserve">. </w:t>
      </w:r>
      <w:proofErr w:type="gramStart"/>
      <w:r w:rsidRPr="009F27F8">
        <w:rPr>
          <w:rFonts w:ascii="Times New Roman" w:eastAsia="Times New Roman" w:hAnsi="Times New Roman" w:cs="Times New Roman"/>
          <w:color w:val="auto"/>
          <w:sz w:val="24"/>
          <w:szCs w:val="24"/>
        </w:rPr>
        <w:t>A</w:t>
      </w:r>
      <w:proofErr w:type="gramEnd"/>
      <w:r w:rsidRPr="009F27F8">
        <w:rPr>
          <w:rFonts w:ascii="Times New Roman" w:eastAsia="Times New Roman" w:hAnsi="Times New Roman" w:cs="Times New Roman"/>
          <w:color w:val="auto"/>
          <w:sz w:val="24"/>
          <w:szCs w:val="24"/>
        </w:rPr>
        <w:t xml:space="preserve"> másodperc törtrésze alatt fogja fel az emberi agy azt, ami a szem éleslátási mezőjébe kerül. Az olvasás gyorsasága és könnyedsége attól függ, hogy mennyire könnyen tud továbbugrani a szem egy-egy </w:t>
      </w:r>
      <w:proofErr w:type="spellStart"/>
      <w:r w:rsidRPr="009F27F8">
        <w:rPr>
          <w:rFonts w:ascii="Times New Roman" w:eastAsia="Times New Roman" w:hAnsi="Times New Roman" w:cs="Times New Roman"/>
          <w:color w:val="auto"/>
          <w:sz w:val="24"/>
          <w:szCs w:val="24"/>
        </w:rPr>
        <w:t>fixációs</w:t>
      </w:r>
      <w:proofErr w:type="spellEnd"/>
      <w:r w:rsidRPr="009F27F8">
        <w:rPr>
          <w:rFonts w:ascii="Times New Roman" w:eastAsia="Times New Roman" w:hAnsi="Times New Roman" w:cs="Times New Roman"/>
          <w:color w:val="auto"/>
          <w:sz w:val="24"/>
          <w:szCs w:val="24"/>
        </w:rPr>
        <w:t xml:space="preserve"> pont után (Virágvölgyi, 2002).  A rövidebb szavakból egyszerre többet is felfogunk, azaz több is bele kerülhet egy szakkádba, a hosszabb szavak esetében viszont a </w:t>
      </w:r>
      <w:proofErr w:type="spellStart"/>
      <w:r w:rsidRPr="009F27F8">
        <w:rPr>
          <w:rFonts w:ascii="Times New Roman" w:eastAsia="Times New Roman" w:hAnsi="Times New Roman" w:cs="Times New Roman"/>
          <w:color w:val="auto"/>
          <w:sz w:val="24"/>
          <w:szCs w:val="24"/>
        </w:rPr>
        <w:t>fixációs</w:t>
      </w:r>
      <w:proofErr w:type="spellEnd"/>
      <w:r w:rsidRPr="009F27F8">
        <w:rPr>
          <w:rFonts w:ascii="Times New Roman" w:eastAsia="Times New Roman" w:hAnsi="Times New Roman" w:cs="Times New Roman"/>
          <w:color w:val="auto"/>
          <w:sz w:val="24"/>
          <w:szCs w:val="24"/>
        </w:rPr>
        <w:t xml:space="preserve"> pontok éppen a kezdő és a záró betűkre esnek, onnan kell a szemnek továbbugrania. Emiatt fontos a betűk megjelenése, azaz, hogy a gyors, </w:t>
      </w:r>
      <w:proofErr w:type="spellStart"/>
      <w:r w:rsidRPr="009F27F8">
        <w:rPr>
          <w:rFonts w:ascii="Times New Roman" w:eastAsia="Times New Roman" w:hAnsi="Times New Roman" w:cs="Times New Roman"/>
          <w:color w:val="auto"/>
          <w:sz w:val="24"/>
          <w:szCs w:val="24"/>
        </w:rPr>
        <w:t>szakkádikus</w:t>
      </w:r>
      <w:proofErr w:type="spellEnd"/>
      <w:r w:rsidRPr="009F27F8">
        <w:rPr>
          <w:rFonts w:ascii="Times New Roman" w:eastAsia="Times New Roman" w:hAnsi="Times New Roman" w:cs="Times New Roman"/>
          <w:color w:val="auto"/>
          <w:sz w:val="24"/>
          <w:szCs w:val="24"/>
        </w:rPr>
        <w:t xml:space="preserve"> mozgás közben könnyebben megtalálja a szem (s az agy) a szavak határait.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lastRenderedPageBreak/>
        <w:t>Másrészt fentebb szó esett arról, hogy olvasás közben a szavak formáját</w:t>
      </w:r>
      <w:r w:rsidR="00D37114">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 xml:space="preserve"> azaz a szóképeket ismerjük fel, nem a betűket figyeljük. Viszont a betűk formája, rajzolata, cirádái vagy épp letisztult formái határozzák meg a szókép kinézetét is, s ezért igen fontos a betűkép olvashatóság szempontjából, s emiatt lehet nagy jelentősége annak, hogy a szöveget felépítő betűk talpasok vagy talpatlanok.</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 talpas betűket sokáig egyértelműen olvashatóbbnak tartották a talpatlan betűknél (</w:t>
      </w:r>
      <w:proofErr w:type="spellStart"/>
      <w:r w:rsidRPr="009F27F8">
        <w:rPr>
          <w:rFonts w:ascii="Times New Roman" w:eastAsia="Times New Roman" w:hAnsi="Times New Roman" w:cs="Times New Roman"/>
          <w:color w:val="auto"/>
          <w:sz w:val="24"/>
          <w:szCs w:val="24"/>
        </w:rPr>
        <w:t>Albers</w:t>
      </w:r>
      <w:proofErr w:type="spellEnd"/>
      <w:r w:rsidRPr="009F27F8">
        <w:rPr>
          <w:rFonts w:ascii="Times New Roman" w:eastAsia="Times New Roman" w:hAnsi="Times New Roman" w:cs="Times New Roman"/>
          <w:color w:val="auto"/>
          <w:sz w:val="24"/>
          <w:szCs w:val="24"/>
        </w:rPr>
        <w:t xml:space="preserve">, 1971; </w:t>
      </w:r>
      <w:proofErr w:type="spellStart"/>
      <w:r w:rsidRPr="009F27F8">
        <w:rPr>
          <w:rFonts w:ascii="Times New Roman" w:eastAsia="Times New Roman" w:hAnsi="Times New Roman" w:cs="Times New Roman"/>
          <w:color w:val="auto"/>
          <w:sz w:val="24"/>
          <w:szCs w:val="24"/>
        </w:rPr>
        <w:t>McLean</w:t>
      </w:r>
      <w:proofErr w:type="spellEnd"/>
      <w:r w:rsidRPr="009F27F8">
        <w:rPr>
          <w:rFonts w:ascii="Times New Roman" w:eastAsia="Times New Roman" w:hAnsi="Times New Roman" w:cs="Times New Roman"/>
          <w:color w:val="auto"/>
          <w:sz w:val="24"/>
          <w:szCs w:val="24"/>
        </w:rPr>
        <w:t xml:space="preserve">, 1980; Rubinstein, 1988). Virágvölgyi Péter 1999-ben írja </w:t>
      </w:r>
      <w:proofErr w:type="gramStart"/>
      <w:r w:rsidRPr="00D3713A">
        <w:rPr>
          <w:rFonts w:ascii="Times New Roman" w:eastAsia="Times New Roman" w:hAnsi="Times New Roman" w:cs="Times New Roman"/>
          <w:i/>
          <w:color w:val="auto"/>
          <w:sz w:val="24"/>
          <w:szCs w:val="24"/>
        </w:rPr>
        <w:t>A</w:t>
      </w:r>
      <w:proofErr w:type="gramEnd"/>
      <w:r w:rsidRPr="00D3713A">
        <w:rPr>
          <w:rFonts w:ascii="Times New Roman" w:eastAsia="Times New Roman" w:hAnsi="Times New Roman" w:cs="Times New Roman"/>
          <w:i/>
          <w:color w:val="auto"/>
          <w:sz w:val="24"/>
          <w:szCs w:val="24"/>
        </w:rPr>
        <w:t xml:space="preserve"> Tipográfia mestersége számítógéppel</w:t>
      </w:r>
      <w:r w:rsidR="00D3713A">
        <w:rPr>
          <w:rFonts w:ascii="Times New Roman" w:eastAsia="Times New Roman" w:hAnsi="Times New Roman" w:cs="Times New Roman"/>
          <w:color w:val="auto"/>
          <w:sz w:val="24"/>
          <w:szCs w:val="24"/>
        </w:rPr>
        <w:t xml:space="preserve"> című könyv első kiadásában: „</w:t>
      </w:r>
      <w:r w:rsidRPr="00D3713A">
        <w:rPr>
          <w:rFonts w:ascii="Times New Roman" w:eastAsia="Times New Roman" w:hAnsi="Times New Roman" w:cs="Times New Roman"/>
          <w:i/>
          <w:color w:val="auto"/>
          <w:sz w:val="24"/>
          <w:szCs w:val="24"/>
        </w:rPr>
        <w:t>Kísérletek tanúsága szerint a váltakozó vonalvastagságú, talpas betűk jobban olvashatók, mint a talpnélküliek vagy éppen a különleges formálású reklámbetűk. Az egyes betűknek eléggé különbözniük kell egymástól, ugyanakkor harmonikusan kell illeszkedniük és jó ritmusban követniük egymást.</w:t>
      </w:r>
      <w:r w:rsidRPr="009F27F8">
        <w:rPr>
          <w:rFonts w:ascii="Times New Roman" w:eastAsia="Times New Roman" w:hAnsi="Times New Roman" w:cs="Times New Roman"/>
          <w:color w:val="auto"/>
          <w:sz w:val="24"/>
          <w:szCs w:val="24"/>
        </w:rPr>
        <w:t>”</w:t>
      </w:r>
      <w:r w:rsidRPr="009F27F8">
        <w:rPr>
          <w:rFonts w:ascii="Times New Roman" w:eastAsia="Times New Roman" w:hAnsi="Times New Roman" w:cs="Times New Roman"/>
          <w:strike/>
          <w:color w:val="auto"/>
          <w:sz w:val="24"/>
          <w:szCs w:val="24"/>
        </w:rPr>
        <w:t xml:space="preserve"> </w:t>
      </w:r>
      <w:r w:rsidRPr="009F27F8">
        <w:rPr>
          <w:rFonts w:ascii="Times New Roman" w:eastAsia="Times New Roman" w:hAnsi="Times New Roman" w:cs="Times New Roman"/>
          <w:color w:val="auto"/>
          <w:sz w:val="24"/>
          <w:szCs w:val="24"/>
        </w:rPr>
        <w:t xml:space="preserve"> </w:t>
      </w:r>
    </w:p>
    <w:p w:rsidR="00B410B2" w:rsidRPr="009F27F8" w:rsidRDefault="0083545C" w:rsidP="00F06BC0">
      <w:pPr>
        <w:spacing w:line="480" w:lineRule="auto"/>
        <w:ind w:left="1134" w:right="567"/>
        <w:jc w:val="both"/>
        <w:rPr>
          <w:color w:val="auto"/>
        </w:rPr>
      </w:pPr>
      <w:proofErr w:type="spellStart"/>
      <w:r w:rsidRPr="009F27F8">
        <w:rPr>
          <w:rFonts w:ascii="Times New Roman" w:eastAsia="Times New Roman" w:hAnsi="Times New Roman" w:cs="Times New Roman"/>
          <w:color w:val="auto"/>
          <w:sz w:val="24"/>
          <w:szCs w:val="24"/>
        </w:rPr>
        <w:t>Bardóczy</w:t>
      </w:r>
      <w:proofErr w:type="spellEnd"/>
      <w:r w:rsidRPr="009F27F8">
        <w:rPr>
          <w:rFonts w:ascii="Times New Roman" w:eastAsia="Times New Roman" w:hAnsi="Times New Roman" w:cs="Times New Roman"/>
          <w:color w:val="auto"/>
          <w:sz w:val="24"/>
          <w:szCs w:val="24"/>
        </w:rPr>
        <w:t xml:space="preserve"> Irén szintén arról ír, hogy a kevésbé jól olvasható betűk közé a groteszk (lineáris antikva) betűk tartoznak, amelyek azonos vonalvastagságú, talp nélküli betűk. Ezek fárasztják a szemet, mivel hiányzik a vastag és vékony</w:t>
      </w:r>
      <w:r w:rsidR="0054659F">
        <w:rPr>
          <w:rFonts w:ascii="Times New Roman" w:eastAsia="Times New Roman" w:hAnsi="Times New Roman" w:cs="Times New Roman"/>
          <w:color w:val="auto"/>
          <w:sz w:val="24"/>
          <w:szCs w:val="24"/>
        </w:rPr>
        <w:t xml:space="preserve"> vonalak „ritmikus váltakozása”</w:t>
      </w:r>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Bardóczy</w:t>
      </w:r>
      <w:proofErr w:type="spellEnd"/>
      <w:r w:rsidR="00D37114">
        <w:rPr>
          <w:rFonts w:ascii="Times New Roman" w:eastAsia="Times New Roman" w:hAnsi="Times New Roman" w:cs="Times New Roman"/>
          <w:color w:val="auto"/>
          <w:sz w:val="24"/>
          <w:szCs w:val="24"/>
        </w:rPr>
        <w:t xml:space="preserve">, </w:t>
      </w:r>
      <w:r w:rsidR="00D3713A">
        <w:rPr>
          <w:rFonts w:ascii="Times New Roman" w:eastAsia="Times New Roman" w:hAnsi="Times New Roman" w:cs="Times New Roman"/>
          <w:color w:val="auto"/>
          <w:sz w:val="24"/>
          <w:szCs w:val="24"/>
        </w:rPr>
        <w:t>1974</w:t>
      </w:r>
      <w:r w:rsidRPr="009F27F8">
        <w:rPr>
          <w:rFonts w:ascii="Times New Roman" w:eastAsia="Times New Roman" w:hAnsi="Times New Roman" w:cs="Times New Roman"/>
          <w:color w:val="auto"/>
          <w:sz w:val="24"/>
          <w:szCs w:val="24"/>
        </w:rPr>
        <w:t>)</w:t>
      </w:r>
      <w:r w:rsidR="0054659F">
        <w:rPr>
          <w:rFonts w:ascii="Times New Roman" w:eastAsia="Times New Roman" w:hAnsi="Times New Roman" w:cs="Times New Roman"/>
          <w:color w:val="auto"/>
          <w:sz w:val="24"/>
          <w:szCs w:val="24"/>
        </w:rPr>
        <w:t>.</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 fenti állítások a papírra nyomtatott betűk olvashatósága kapcsán kerültek megfogalmazásra. A számítógépek és a weboldalak elterjedésével elektronikus formában is megjelenítésre kerültek a szövegek. Az új, digitális hordozón való karakterészlelés és olvashatósági paraméterek még ismeretlenek voltak, így az új médium megjelenésével a korábbi elvek is megkérdőjeleződtek. A képernyőn történő olvasás témájában igen eltérő </w:t>
      </w:r>
      <w:r w:rsidRPr="009F27F8">
        <w:rPr>
          <w:rFonts w:ascii="Times New Roman" w:eastAsia="Times New Roman" w:hAnsi="Times New Roman" w:cs="Times New Roman"/>
          <w:color w:val="auto"/>
          <w:sz w:val="24"/>
          <w:szCs w:val="24"/>
        </w:rPr>
        <w:lastRenderedPageBreak/>
        <w:t>kutatási eredmények születtek annak kapcsán, hogy a talpas illetve a talpatlan betűtípusok olvashat</w:t>
      </w:r>
      <w:r w:rsidR="005A21D6">
        <w:rPr>
          <w:rFonts w:ascii="Times New Roman" w:eastAsia="Times New Roman" w:hAnsi="Times New Roman" w:cs="Times New Roman"/>
          <w:color w:val="auto"/>
          <w:sz w:val="24"/>
          <w:szCs w:val="24"/>
        </w:rPr>
        <w:t>ó</w:t>
      </w:r>
      <w:r w:rsidRPr="009F27F8">
        <w:rPr>
          <w:rFonts w:ascii="Times New Roman" w:eastAsia="Times New Roman" w:hAnsi="Times New Roman" w:cs="Times New Roman"/>
          <w:color w:val="auto"/>
          <w:sz w:val="24"/>
          <w:szCs w:val="24"/>
        </w:rPr>
        <w:t xml:space="preserve">sága között megmutatkoznak-e különbözőségek. </w:t>
      </w:r>
    </w:p>
    <w:p w:rsidR="00B410B2" w:rsidRPr="0054659F" w:rsidRDefault="0054659F" w:rsidP="00D4340A">
      <w:pPr>
        <w:pStyle w:val="Cmsor2"/>
        <w:ind w:right="425"/>
      </w:pPr>
      <w:r w:rsidRPr="0054659F">
        <w:t>B</w:t>
      </w:r>
      <w:r w:rsidR="0083545C" w:rsidRPr="0054659F">
        <w:t>izonyítékok és cáfolatok arról, hogy a különböző betűtípusoknak jelentősége van</w:t>
      </w:r>
    </w:p>
    <w:p w:rsidR="00B410B2" w:rsidRPr="009F27F8" w:rsidRDefault="0083545C" w:rsidP="00F06BC0">
      <w:pPr>
        <w:spacing w:line="480" w:lineRule="auto"/>
        <w:ind w:left="1134" w:right="567"/>
        <w:jc w:val="both"/>
        <w:rPr>
          <w:color w:val="auto"/>
        </w:rPr>
      </w:pPr>
      <w:proofErr w:type="spellStart"/>
      <w:r w:rsidRPr="009F27F8">
        <w:rPr>
          <w:rFonts w:ascii="Times New Roman" w:eastAsia="Times New Roman" w:hAnsi="Times New Roman" w:cs="Times New Roman"/>
          <w:color w:val="auto"/>
          <w:sz w:val="24"/>
          <w:szCs w:val="24"/>
        </w:rPr>
        <w:t>Boyarsky</w:t>
      </w:r>
      <w:proofErr w:type="spellEnd"/>
      <w:r w:rsidRPr="009F27F8">
        <w:rPr>
          <w:rFonts w:ascii="Times New Roman" w:eastAsia="Times New Roman" w:hAnsi="Times New Roman" w:cs="Times New Roman"/>
          <w:color w:val="auto"/>
          <w:sz w:val="24"/>
          <w:szCs w:val="24"/>
        </w:rPr>
        <w:t xml:space="preserve"> és munkatársai véleménye szerint a szövegek megértését nagyban befolyásolják a betűk formái, tanulmányukban közölték, hogy a képernyőn olvasott szöveg megértését a Georgia betűtípus (talpas) jobban elősegíti, mint az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sans-serif</w:t>
      </w:r>
      <w:proofErr w:type="spellEnd"/>
      <w:r w:rsidRPr="009F27F8">
        <w:rPr>
          <w:rFonts w:ascii="Times New Roman" w:eastAsia="Times New Roman" w:hAnsi="Times New Roman" w:cs="Times New Roman"/>
          <w:color w:val="auto"/>
          <w:sz w:val="24"/>
          <w:szCs w:val="24"/>
        </w:rPr>
        <w:t>) (</w:t>
      </w:r>
      <w:proofErr w:type="spellStart"/>
      <w:r w:rsidRPr="009F27F8">
        <w:rPr>
          <w:rFonts w:ascii="Times New Roman" w:eastAsia="Times New Roman" w:hAnsi="Times New Roman" w:cs="Times New Roman"/>
          <w:color w:val="auto"/>
          <w:sz w:val="24"/>
          <w:szCs w:val="24"/>
        </w:rPr>
        <w:t>Boyarsky</w:t>
      </w:r>
      <w:proofErr w:type="spellEnd"/>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Neuwirth</w:t>
      </w:r>
      <w:proofErr w:type="spellEnd"/>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Forlizzi</w:t>
      </w:r>
      <w:proofErr w:type="spellEnd"/>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Regli</w:t>
      </w:r>
      <w:proofErr w:type="spellEnd"/>
      <w:r w:rsidRPr="009F27F8">
        <w:rPr>
          <w:rFonts w:ascii="Times New Roman" w:eastAsia="Times New Roman" w:hAnsi="Times New Roman" w:cs="Times New Roman"/>
          <w:color w:val="auto"/>
          <w:sz w:val="24"/>
          <w:szCs w:val="24"/>
        </w:rPr>
        <w:t>, 1998).</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Ezzel szemben Bernard munkatársaival 2000-től 2003-ig végzett különféle olvasásvizsgálata során arra jutott, hogy a talpas illetve a talpatlan betűtípusok olvashatósága között nincsen szignifikáns különbség, eltérés az egyes betűtípusok között csak az olvasási sebesség terén található. Ám ez esetében sem jelenthető ki az, hogy a talpas vagy a talpatlan betűk olvashatóak lassabban vagy gyorsabban. Az eredmények azt mutatják, hogy vannak olyan betűtípusok melyek monitoron történő olvashatósága gyorsabb a többinél, viszont </w:t>
      </w:r>
      <w:proofErr w:type="gramStart"/>
      <w:r w:rsidRPr="009F27F8">
        <w:rPr>
          <w:rFonts w:ascii="Times New Roman" w:eastAsia="Times New Roman" w:hAnsi="Times New Roman" w:cs="Times New Roman"/>
          <w:color w:val="auto"/>
          <w:sz w:val="24"/>
          <w:szCs w:val="24"/>
        </w:rPr>
        <w:t>ezen</w:t>
      </w:r>
      <w:proofErr w:type="gramEnd"/>
      <w:r w:rsidRPr="009F27F8">
        <w:rPr>
          <w:rFonts w:ascii="Times New Roman" w:eastAsia="Times New Roman" w:hAnsi="Times New Roman" w:cs="Times New Roman"/>
          <w:color w:val="auto"/>
          <w:sz w:val="24"/>
          <w:szCs w:val="24"/>
        </w:rPr>
        <w:t xml:space="preserve"> betűtípussal szedett szövegek között vannak talpasok és talpatlanok is egyaránt (mint pl. a Times New </w:t>
      </w:r>
      <w:proofErr w:type="spellStart"/>
      <w:r w:rsidRPr="009F27F8">
        <w:rPr>
          <w:rFonts w:ascii="Times New Roman" w:eastAsia="Times New Roman" w:hAnsi="Times New Roman" w:cs="Times New Roman"/>
          <w:color w:val="auto"/>
          <w:sz w:val="24"/>
          <w:szCs w:val="24"/>
        </w:rPr>
        <w:t>Roman</w:t>
      </w:r>
      <w:proofErr w:type="spellEnd"/>
      <w:r w:rsidRPr="009F27F8">
        <w:rPr>
          <w:rFonts w:ascii="Times New Roman" w:eastAsia="Times New Roman" w:hAnsi="Times New Roman" w:cs="Times New Roman"/>
          <w:color w:val="auto"/>
          <w:sz w:val="24"/>
          <w:szCs w:val="24"/>
        </w:rPr>
        <w:t xml:space="preserve"> illetve az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A betűtípusok olvasási sebessége terén tehát nem a talpak léte vagy hiánya számít, hanem a betűt</w:t>
      </w:r>
      <w:r w:rsidR="00A827F8">
        <w:rPr>
          <w:rFonts w:ascii="Times New Roman" w:eastAsia="Times New Roman" w:hAnsi="Times New Roman" w:cs="Times New Roman"/>
          <w:color w:val="auto"/>
          <w:sz w:val="24"/>
          <w:szCs w:val="24"/>
        </w:rPr>
        <w:t>ípusok ismertsége a meghatározó</w:t>
      </w:r>
      <w:r w:rsidRPr="009F27F8">
        <w:rPr>
          <w:rFonts w:ascii="Times New Roman" w:eastAsia="Times New Roman" w:hAnsi="Times New Roman" w:cs="Times New Roman"/>
          <w:color w:val="auto"/>
          <w:sz w:val="24"/>
          <w:szCs w:val="24"/>
        </w:rPr>
        <w:t xml:space="preserve"> (Bernard</w:t>
      </w:r>
      <w:r w:rsidR="004C63F8">
        <w:rPr>
          <w:rFonts w:ascii="Times New Roman" w:eastAsia="Times New Roman" w:hAnsi="Times New Roman" w:cs="Times New Roman"/>
          <w:color w:val="auto"/>
          <w:sz w:val="24"/>
          <w:szCs w:val="24"/>
        </w:rPr>
        <w:t xml:space="preserve"> &amp; </w:t>
      </w:r>
      <w:r w:rsidRPr="009F27F8">
        <w:rPr>
          <w:rFonts w:ascii="Times New Roman" w:eastAsia="Times New Roman" w:hAnsi="Times New Roman" w:cs="Times New Roman"/>
          <w:color w:val="auto"/>
          <w:sz w:val="24"/>
          <w:szCs w:val="24"/>
        </w:rPr>
        <w:t>Lida</w:t>
      </w:r>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Riley</w:t>
      </w:r>
      <w:proofErr w:type="spellEnd"/>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Hackler</w:t>
      </w:r>
      <w:proofErr w:type="spellEnd"/>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Janzen</w:t>
      </w:r>
      <w:proofErr w:type="spellEnd"/>
      <w:r w:rsidRPr="009F27F8">
        <w:rPr>
          <w:rFonts w:ascii="Times New Roman" w:eastAsia="Times New Roman" w:hAnsi="Times New Roman" w:cs="Times New Roman"/>
          <w:color w:val="auto"/>
          <w:sz w:val="24"/>
          <w:szCs w:val="24"/>
        </w:rPr>
        <w:t>, 2002)</w:t>
      </w:r>
      <w:r w:rsidR="00A827F8">
        <w:rPr>
          <w:rFonts w:ascii="Times New Roman" w:eastAsia="Times New Roman" w:hAnsi="Times New Roman" w:cs="Times New Roman"/>
          <w:color w:val="auto"/>
          <w:sz w:val="24"/>
          <w:szCs w:val="24"/>
        </w:rPr>
        <w:t>.</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Michael Bernard és kutatótársai számos eredménnyel szolgálnak a különféle betűtípusok képernyőn történő olvashatósága kapcsán. Bernard és Melissa Mills arra keresték a választ, hogy a </w:t>
      </w:r>
      <w:proofErr w:type="spellStart"/>
      <w:r w:rsidRPr="009F27F8">
        <w:rPr>
          <w:rFonts w:ascii="Times New Roman" w:eastAsia="Times New Roman" w:hAnsi="Times New Roman" w:cs="Times New Roman"/>
          <w:color w:val="auto"/>
          <w:sz w:val="24"/>
          <w:szCs w:val="24"/>
        </w:rPr>
        <w:t>website-okon</w:t>
      </w:r>
      <w:proofErr w:type="spellEnd"/>
      <w:r w:rsidRPr="009F27F8">
        <w:rPr>
          <w:rFonts w:ascii="Times New Roman" w:eastAsia="Times New Roman" w:hAnsi="Times New Roman" w:cs="Times New Roman"/>
          <w:color w:val="auto"/>
          <w:sz w:val="24"/>
          <w:szCs w:val="24"/>
        </w:rPr>
        <w:t xml:space="preserve"> széles körben használt betűtípusok közül melyek olvashatóak gyorsabban és könnyebben, a </w:t>
      </w:r>
      <w:r w:rsidRPr="009F27F8">
        <w:rPr>
          <w:rFonts w:ascii="Times New Roman" w:eastAsia="Times New Roman" w:hAnsi="Times New Roman" w:cs="Times New Roman"/>
          <w:color w:val="auto"/>
          <w:sz w:val="24"/>
          <w:szCs w:val="24"/>
        </w:rPr>
        <w:lastRenderedPageBreak/>
        <w:t>felhasználók körében melyek a legkedveltebbek, és hogy az adott betűtípusokban szedett szövegeket mekkora betűméretben érdemes a képernyőn megjeleníteni. 2000</w:t>
      </w:r>
      <w:r w:rsidR="00E337B8">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 xml:space="preserve">2002-ig a Software </w:t>
      </w:r>
      <w:proofErr w:type="spellStart"/>
      <w:r w:rsidRPr="009F27F8">
        <w:rPr>
          <w:rFonts w:ascii="Times New Roman" w:eastAsia="Times New Roman" w:hAnsi="Times New Roman" w:cs="Times New Roman"/>
          <w:color w:val="auto"/>
          <w:sz w:val="24"/>
          <w:szCs w:val="24"/>
        </w:rPr>
        <w:t>Usability</w:t>
      </w:r>
      <w:proofErr w:type="spellEnd"/>
      <w:r w:rsidRPr="009F27F8">
        <w:rPr>
          <w:rFonts w:ascii="Times New Roman" w:eastAsia="Times New Roman" w:hAnsi="Times New Roman" w:cs="Times New Roman"/>
          <w:color w:val="auto"/>
          <w:sz w:val="24"/>
          <w:szCs w:val="24"/>
        </w:rPr>
        <w:t xml:space="preserve"> Research Laboratóriumban (SURL, </w:t>
      </w:r>
      <w:proofErr w:type="spellStart"/>
      <w:r w:rsidRPr="009F27F8">
        <w:rPr>
          <w:rFonts w:ascii="Times New Roman" w:eastAsia="Times New Roman" w:hAnsi="Times New Roman" w:cs="Times New Roman"/>
          <w:color w:val="auto"/>
          <w:sz w:val="24"/>
          <w:szCs w:val="24"/>
        </w:rPr>
        <w:t>Wichita</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State</w:t>
      </w:r>
      <w:proofErr w:type="spellEnd"/>
      <w:r w:rsidRPr="009F27F8">
        <w:rPr>
          <w:rFonts w:ascii="Times New Roman" w:eastAsia="Times New Roman" w:hAnsi="Times New Roman" w:cs="Times New Roman"/>
          <w:color w:val="auto"/>
          <w:sz w:val="24"/>
          <w:szCs w:val="24"/>
        </w:rPr>
        <w:t xml:space="preserve"> University) számos kísérletet végeztek ezzel kapcsolatosan. Első kísérletükben (Bernard-Mills, 2000) 8 azonos hosszú, azonos témájú, eltérő formázású szövegrészt olvastattak véletlen sorrendben 35 résztvevővel 1024x768-as felbontású monitoron. A szövegek a leggyakrabban használt talpas (Times New </w:t>
      </w:r>
      <w:proofErr w:type="spellStart"/>
      <w:r w:rsidRPr="009F27F8">
        <w:rPr>
          <w:rFonts w:ascii="Times New Roman" w:eastAsia="Times New Roman" w:hAnsi="Times New Roman" w:cs="Times New Roman"/>
          <w:color w:val="auto"/>
          <w:sz w:val="24"/>
          <w:szCs w:val="24"/>
        </w:rPr>
        <w:t>Roman</w:t>
      </w:r>
      <w:proofErr w:type="spellEnd"/>
      <w:r w:rsidRPr="009F27F8">
        <w:rPr>
          <w:rFonts w:ascii="Times New Roman" w:eastAsia="Times New Roman" w:hAnsi="Times New Roman" w:cs="Times New Roman"/>
          <w:color w:val="auto"/>
          <w:sz w:val="24"/>
          <w:szCs w:val="24"/>
        </w:rPr>
        <w:t xml:space="preserve"> (TNR)) illetve talpatlan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betűtípusokkal voltak szedve 10-es illetve 12-es betűméretben. Minden változatot pont-mátrixos és </w:t>
      </w:r>
      <w:proofErr w:type="spellStart"/>
      <w:r w:rsidRPr="009F27F8">
        <w:rPr>
          <w:rFonts w:ascii="Times New Roman" w:eastAsia="Times New Roman" w:hAnsi="Times New Roman" w:cs="Times New Roman"/>
          <w:color w:val="auto"/>
          <w:sz w:val="24"/>
          <w:szCs w:val="24"/>
        </w:rPr>
        <w:t>anti-aliazed</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élsimított</w:t>
      </w:r>
      <w:proofErr w:type="spellEnd"/>
      <w:r w:rsidRPr="009F27F8">
        <w:rPr>
          <w:rFonts w:ascii="Times New Roman" w:eastAsia="Times New Roman" w:hAnsi="Times New Roman" w:cs="Times New Roman"/>
          <w:color w:val="auto"/>
          <w:sz w:val="24"/>
          <w:szCs w:val="24"/>
        </w:rPr>
        <w:t xml:space="preserve">) font változatban is vizsgáltak. A szövegekbe 15 szót olyan szavakra cseréltek, melyek nem illettek bele a kontextusba, ezeket nevezték hibáknak, a hibákat meg kellett találniuk a vizsgálati személyeknek.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Az eltérő szedésű szövegekben lévő hibák megtalálásában nem voltak különbségek, viszont az olvasási sebesség és kedveltség, továbbá élesség terén eltérő eredményeket kaptak. A kísérleti eredmények szerint a 12-es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font enyhe előnyre tett szert a 12-es </w:t>
      </w:r>
      <w:proofErr w:type="spellStart"/>
      <w:r w:rsidRPr="009F27F8">
        <w:rPr>
          <w:rFonts w:ascii="Times New Roman" w:eastAsia="Times New Roman" w:hAnsi="Times New Roman" w:cs="Times New Roman"/>
          <w:color w:val="auto"/>
          <w:sz w:val="24"/>
          <w:szCs w:val="24"/>
        </w:rPr>
        <w:t>TNR-el</w:t>
      </w:r>
      <w:proofErr w:type="spellEnd"/>
      <w:r w:rsidRPr="009F27F8">
        <w:rPr>
          <w:rFonts w:ascii="Times New Roman" w:eastAsia="Times New Roman" w:hAnsi="Times New Roman" w:cs="Times New Roman"/>
          <w:color w:val="auto"/>
          <w:sz w:val="24"/>
          <w:szCs w:val="24"/>
        </w:rPr>
        <w:t xml:space="preserve"> szemben olvasói élmény, élesség illetve kedveltség szempontjából. Viszont a 12-es méretű </w:t>
      </w:r>
      <w:proofErr w:type="spellStart"/>
      <w:r w:rsidRPr="009F27F8">
        <w:rPr>
          <w:rFonts w:ascii="Times New Roman" w:eastAsia="Times New Roman" w:hAnsi="Times New Roman" w:cs="Times New Roman"/>
          <w:color w:val="auto"/>
          <w:sz w:val="24"/>
          <w:szCs w:val="24"/>
        </w:rPr>
        <w:t>TNR-rel</w:t>
      </w:r>
      <w:proofErr w:type="spellEnd"/>
      <w:r w:rsidRPr="009F27F8">
        <w:rPr>
          <w:rFonts w:ascii="Times New Roman" w:eastAsia="Times New Roman" w:hAnsi="Times New Roman" w:cs="Times New Roman"/>
          <w:color w:val="auto"/>
          <w:sz w:val="24"/>
          <w:szCs w:val="24"/>
        </w:rPr>
        <w:t xml:space="preserve"> formázott szövegek olvasási sebessége jobbnak mutatkozott, mint az ugyanezen méretű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fonttal szedett szövegé. A kutatás eredményeképp megállapították, hogy az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illetve TNR betűtípusok monitoron történő olvashatósága között nincsen szignifikáns különbség az olvasók körében. Tehát a kapott eredmények alapján nem jelenthető ki az, amelyet korábbi tanulmányok állítottak, nevezetesen, hogy a betűk talpacskái és díszei nagyban elősegítik a szövegértést és olvasást. Az eredmények alapján az </w:t>
      </w:r>
      <w:r w:rsidRPr="009F27F8">
        <w:rPr>
          <w:rFonts w:ascii="Times New Roman" w:eastAsia="Times New Roman" w:hAnsi="Times New Roman" w:cs="Times New Roman"/>
          <w:color w:val="auto"/>
          <w:sz w:val="24"/>
          <w:szCs w:val="24"/>
        </w:rPr>
        <w:lastRenderedPageBreak/>
        <w:t xml:space="preserve">mutatkozik, hogy az </w:t>
      </w:r>
      <w:proofErr w:type="spellStart"/>
      <w:r w:rsidRPr="009F27F8">
        <w:rPr>
          <w:rFonts w:ascii="Times New Roman" w:eastAsia="Times New Roman" w:hAnsi="Times New Roman" w:cs="Times New Roman"/>
          <w:color w:val="auto"/>
          <w:sz w:val="24"/>
          <w:szCs w:val="24"/>
        </w:rPr>
        <w:t>olvashatóságbeli</w:t>
      </w:r>
      <w:proofErr w:type="spellEnd"/>
      <w:r w:rsidRPr="009F27F8">
        <w:rPr>
          <w:rFonts w:ascii="Times New Roman" w:eastAsia="Times New Roman" w:hAnsi="Times New Roman" w:cs="Times New Roman"/>
          <w:color w:val="auto"/>
          <w:sz w:val="24"/>
          <w:szCs w:val="24"/>
        </w:rPr>
        <w:t xml:space="preserve"> különbségek sokkal inkább a betűk méreteiben keresendőek. A 10-es betűméretben megjelenített szövegek minden vizsgálati szempontból rosszabb eredményt értek el, mint a 12-es méretűek.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Hasonló kutatást végeztek 27, idősebb (60-82 korú) rendszeresen olvasó személy körében (</w:t>
      </w:r>
      <w:proofErr w:type="spellStart"/>
      <w:r w:rsidRPr="009F27F8">
        <w:rPr>
          <w:rFonts w:ascii="Times New Roman" w:eastAsia="Times New Roman" w:hAnsi="Times New Roman" w:cs="Times New Roman"/>
          <w:color w:val="auto"/>
          <w:sz w:val="24"/>
          <w:szCs w:val="24"/>
        </w:rPr>
        <w:t>Bernad</w:t>
      </w:r>
      <w:proofErr w:type="spellEnd"/>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Liao</w:t>
      </w:r>
      <w:proofErr w:type="spellEnd"/>
      <w:r w:rsidR="004C63F8">
        <w:rPr>
          <w:rFonts w:ascii="Times New Roman" w:eastAsia="Times New Roman" w:hAnsi="Times New Roman" w:cs="Times New Roman"/>
          <w:color w:val="auto"/>
          <w:sz w:val="24"/>
          <w:szCs w:val="24"/>
        </w:rPr>
        <w:t xml:space="preserve"> &amp; </w:t>
      </w:r>
      <w:r w:rsidRPr="009F27F8">
        <w:rPr>
          <w:rFonts w:ascii="Times New Roman" w:eastAsia="Times New Roman" w:hAnsi="Times New Roman" w:cs="Times New Roman"/>
          <w:color w:val="auto"/>
          <w:sz w:val="24"/>
          <w:szCs w:val="24"/>
        </w:rPr>
        <w:t xml:space="preserve">Mills, 2001). Ez alkalommal az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és a TNR betűtípusok mellett egy újabb talpas (Georgia) és egy újabb talpatlan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betűtípust is bevontak a vizsgálatba, ami azért volt érdekes, mert az újonnan vizsgált betűtípusok kimondottan képernyőn való megjelenítésre lettek tervezve, míg a korábbi vizsgálatban szereplők nyomtatásra. Továbbá bármely korábbi olvasáskutatást kizárólag fiatal illetve középkorú mintán végeztek, így kérdés volt az is, hogy megmutatkoznak-e az életkori sajátosságok az olvasás során.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Az eredmények ebben a kísérletben is azt mutatták, hogy nincsen jelentős eltérés a talpas és a talpatlan betűtípusok olvasási hat</w:t>
      </w:r>
      <w:r w:rsidR="00E337B8">
        <w:rPr>
          <w:rFonts w:ascii="Times New Roman" w:eastAsia="Times New Roman" w:hAnsi="Times New Roman" w:cs="Times New Roman"/>
          <w:color w:val="auto"/>
          <w:sz w:val="24"/>
          <w:szCs w:val="24"/>
        </w:rPr>
        <w:t>é</w:t>
      </w:r>
      <w:r w:rsidRPr="009F27F8">
        <w:rPr>
          <w:rFonts w:ascii="Times New Roman" w:eastAsia="Times New Roman" w:hAnsi="Times New Roman" w:cs="Times New Roman"/>
          <w:color w:val="auto"/>
          <w:sz w:val="24"/>
          <w:szCs w:val="24"/>
        </w:rPr>
        <w:t xml:space="preserve">konysága között (tehát a négy vizsgált betűtípus egyike között sem), viszont az olvasási sebesség terén igen. A 14 pontos méretű talpas fontok gyorsabb olvasást biztosítanak, viszont ezek általánosságban kevésbé preferáltak voltak az olvasók körében, mint az ugyanezen méretű talpatlanok. Fontos megjegyezni azt is, hogy az idősebb korosztályba tartozó olvasók a 14-es betűméretet részesítették jelentősen előnyben a 12-es méretekkel szemben, mely egy későbbi vizsgálat esetében, ahol az átlagéletkor alacsonyabb volt a 12-eset. (Az olvasási hatékonyságot egy olvasási pontszámmal határozták meg, mely az előző kísérletben ismertetett hibás szavak megtalálásának százalékából és az olvasási időből lett számolva.)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lastRenderedPageBreak/>
        <w:t>2002-ben ugyanebben a laborban Bernard vezetésével egy olyan kísérletet végeztek, amelybe már 8 betűtípust (4 talpast és 4 talpatlant) vizsgáltak 10-es, 12-es és 14-es méretben 60 személy bevonásával, a minta átlagéletkora 24 volt, a résztvevők között 18 évesektől kezdve 55 éves korig bezárólag szerepeltek vizsgálati személyek (Bernard</w:t>
      </w:r>
      <w:r w:rsidR="00E337B8">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Lida</w:t>
      </w:r>
      <w:r w:rsidR="00E337B8">
        <w:rPr>
          <w:rFonts w:ascii="Times New Roman" w:eastAsia="Times New Roman" w:hAnsi="Times New Roman" w:cs="Times New Roman"/>
          <w:color w:val="auto"/>
          <w:sz w:val="24"/>
          <w:szCs w:val="24"/>
        </w:rPr>
        <w:t>−</w:t>
      </w:r>
      <w:proofErr w:type="spellStart"/>
      <w:r w:rsidRPr="009F27F8">
        <w:rPr>
          <w:rFonts w:ascii="Times New Roman" w:eastAsia="Times New Roman" w:hAnsi="Times New Roman" w:cs="Times New Roman"/>
          <w:color w:val="auto"/>
          <w:sz w:val="24"/>
          <w:szCs w:val="24"/>
        </w:rPr>
        <w:t>Riley</w:t>
      </w:r>
      <w:proofErr w:type="spellEnd"/>
      <w:r w:rsidR="00E337B8">
        <w:rPr>
          <w:rFonts w:ascii="Times New Roman" w:eastAsia="Times New Roman" w:hAnsi="Times New Roman" w:cs="Times New Roman"/>
          <w:color w:val="auto"/>
          <w:sz w:val="24"/>
          <w:szCs w:val="24"/>
        </w:rPr>
        <w:t>−</w:t>
      </w:r>
      <w:proofErr w:type="spellStart"/>
      <w:r w:rsidRPr="009F27F8">
        <w:rPr>
          <w:rFonts w:ascii="Times New Roman" w:eastAsia="Times New Roman" w:hAnsi="Times New Roman" w:cs="Times New Roman"/>
          <w:color w:val="auto"/>
          <w:sz w:val="24"/>
          <w:szCs w:val="24"/>
        </w:rPr>
        <w:t>Hackler</w:t>
      </w:r>
      <w:proofErr w:type="spellEnd"/>
      <w:r w:rsidR="00E337B8">
        <w:rPr>
          <w:rFonts w:ascii="Times New Roman" w:eastAsia="Times New Roman" w:hAnsi="Times New Roman" w:cs="Times New Roman"/>
          <w:color w:val="auto"/>
          <w:sz w:val="24"/>
          <w:szCs w:val="24"/>
        </w:rPr>
        <w:t>−</w:t>
      </w:r>
      <w:proofErr w:type="spellStart"/>
      <w:r w:rsidRPr="009F27F8">
        <w:rPr>
          <w:rFonts w:ascii="Times New Roman" w:eastAsia="Times New Roman" w:hAnsi="Times New Roman" w:cs="Times New Roman"/>
          <w:color w:val="auto"/>
          <w:sz w:val="24"/>
          <w:szCs w:val="24"/>
        </w:rPr>
        <w:t>Janzen</w:t>
      </w:r>
      <w:proofErr w:type="spellEnd"/>
      <w:r w:rsidRPr="009F27F8">
        <w:rPr>
          <w:rFonts w:ascii="Times New Roman" w:eastAsia="Times New Roman" w:hAnsi="Times New Roman" w:cs="Times New Roman"/>
          <w:color w:val="auto"/>
          <w:sz w:val="24"/>
          <w:szCs w:val="24"/>
        </w:rPr>
        <w:t xml:space="preserve">, 2002). Az eredményekben ugyancsak nem kerültek felszínre különbözőségek a betűtípusok olvasás-hatékonysága terén, ám az olvasási sebességet illetőn megint csak jelentősebb eltérés mutatkozott. Általánosságban (mindhárom betűméretet tekintve) a TNR és az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fontok voltak a leggyorsabban olvashatóak, továbbá a 12-es betűméretű formázásban lévő szövegek. A Georgia és TNR betűtípusokat találták a legattraktívabbnak, ám ezek mégis kevésbé voltak olvashatóság szempontjából kedveltek. Összességében a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volt a legkedveltebb betűtípus, míg a TNR a legkevésbé népszerű. Az olvasáskutatások arra világítottak rá, hogy átfogóan a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betűtípus mutatkozik a legjobb választásnak a weben történő megjelenítés szempontjából. Egyrészt ez a legkedveltebb és a legolvashatóbbnak tartott a felhasználók szerint továbbá elég gyorsan olvasható.</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Egy 2008-as </w:t>
      </w:r>
      <w:proofErr w:type="spellStart"/>
      <w:r w:rsidRPr="009F27F8">
        <w:rPr>
          <w:rFonts w:ascii="Times New Roman" w:eastAsia="Times New Roman" w:hAnsi="Times New Roman" w:cs="Times New Roman"/>
          <w:color w:val="auto"/>
          <w:sz w:val="24"/>
          <w:szCs w:val="24"/>
        </w:rPr>
        <w:t>eye-tracking</w:t>
      </w:r>
      <w:proofErr w:type="spellEnd"/>
      <w:r w:rsidRPr="009F27F8">
        <w:rPr>
          <w:rFonts w:ascii="Times New Roman" w:eastAsia="Times New Roman" w:hAnsi="Times New Roman" w:cs="Times New Roman"/>
          <w:color w:val="auto"/>
          <w:sz w:val="24"/>
          <w:szCs w:val="24"/>
        </w:rPr>
        <w:t xml:space="preserve"> eszközt is használó kutatási eredmény szerint szintén a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betűtípus mutatkozik a legjobbnak a képernyőről történő olvasást tekintve. Itt ugyanannak a négy betűtípusnak a vizsgálata történik, mint Bernard második fentebb ismertetett vizsgálatában, azaz a talpas betűk közül a TNR és a Georgia, míg a talpatlanok közül az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és a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került alaposabb vizsgálat alá (</w:t>
      </w:r>
      <w:proofErr w:type="spellStart"/>
      <w:r w:rsidRPr="009F27F8">
        <w:rPr>
          <w:rFonts w:ascii="Times New Roman" w:eastAsia="Times New Roman" w:hAnsi="Times New Roman" w:cs="Times New Roman"/>
          <w:color w:val="auto"/>
          <w:sz w:val="24"/>
          <w:szCs w:val="24"/>
        </w:rPr>
        <w:t>Sheree</w:t>
      </w:r>
      <w:proofErr w:type="spellEnd"/>
      <w:r w:rsidRPr="009F27F8">
        <w:rPr>
          <w:rFonts w:ascii="Times New Roman" w:eastAsia="Times New Roman" w:hAnsi="Times New Roman" w:cs="Times New Roman"/>
          <w:color w:val="auto"/>
          <w:sz w:val="24"/>
          <w:szCs w:val="24"/>
        </w:rPr>
        <w:t xml:space="preserve">, 2008). </w:t>
      </w:r>
    </w:p>
    <w:p w:rsidR="00B410B2" w:rsidRPr="009F27F8" w:rsidRDefault="0083545C" w:rsidP="00F06BC0">
      <w:pPr>
        <w:spacing w:line="480" w:lineRule="auto"/>
        <w:ind w:left="1134" w:right="567"/>
        <w:jc w:val="both"/>
        <w:rPr>
          <w:color w:val="auto"/>
        </w:rPr>
      </w:pPr>
      <w:proofErr w:type="spellStart"/>
      <w:r w:rsidRPr="009F27F8">
        <w:rPr>
          <w:rFonts w:ascii="Times New Roman" w:eastAsia="Times New Roman" w:hAnsi="Times New Roman" w:cs="Times New Roman"/>
          <w:color w:val="auto"/>
          <w:sz w:val="24"/>
          <w:szCs w:val="24"/>
        </w:rPr>
        <w:lastRenderedPageBreak/>
        <w:t>Arditi</w:t>
      </w:r>
      <w:proofErr w:type="spellEnd"/>
      <w:r w:rsidR="00332A16">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Cho</w:t>
      </w:r>
      <w:proofErr w:type="spellEnd"/>
      <w:r w:rsidRPr="009F27F8">
        <w:rPr>
          <w:rFonts w:ascii="Times New Roman" w:eastAsia="Times New Roman" w:hAnsi="Times New Roman" w:cs="Times New Roman"/>
          <w:color w:val="auto"/>
          <w:sz w:val="24"/>
          <w:szCs w:val="24"/>
        </w:rPr>
        <w:t xml:space="preserve"> megállapítása szerint a talpas betűk körülbelül csak 5%-kal olvashatóbbak, mint a talpatlan betűk</w:t>
      </w:r>
      <w:r w:rsidR="003F3CED">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 xml:space="preserve"> de az átlagos betűközök növelésével várhatóan ez fokozható. A kísérlet folyamán RSVP (Rapid </w:t>
      </w:r>
      <w:proofErr w:type="spellStart"/>
      <w:r w:rsidRPr="009F27F8">
        <w:rPr>
          <w:rFonts w:ascii="Times New Roman" w:eastAsia="Times New Roman" w:hAnsi="Times New Roman" w:cs="Times New Roman"/>
          <w:color w:val="auto"/>
          <w:sz w:val="24"/>
          <w:szCs w:val="24"/>
        </w:rPr>
        <w:t>Serial</w:t>
      </w:r>
      <w:proofErr w:type="spellEnd"/>
      <w:r w:rsidRPr="009F27F8">
        <w:rPr>
          <w:rFonts w:ascii="Times New Roman" w:eastAsia="Times New Roman" w:hAnsi="Times New Roman" w:cs="Times New Roman"/>
          <w:color w:val="auto"/>
          <w:sz w:val="24"/>
          <w:szCs w:val="24"/>
        </w:rPr>
        <w:t xml:space="preserve"> Visual </w:t>
      </w:r>
      <w:proofErr w:type="spellStart"/>
      <w:r w:rsidRPr="009F27F8">
        <w:rPr>
          <w:rFonts w:ascii="Times New Roman" w:eastAsia="Times New Roman" w:hAnsi="Times New Roman" w:cs="Times New Roman"/>
          <w:color w:val="auto"/>
          <w:sz w:val="24"/>
          <w:szCs w:val="24"/>
        </w:rPr>
        <w:t>Presentation</w:t>
      </w:r>
      <w:proofErr w:type="spellEnd"/>
      <w:r w:rsidRPr="009F27F8">
        <w:rPr>
          <w:rFonts w:ascii="Times New Roman" w:eastAsia="Times New Roman" w:hAnsi="Times New Roman" w:cs="Times New Roman"/>
          <w:color w:val="auto"/>
          <w:sz w:val="24"/>
          <w:szCs w:val="24"/>
        </w:rPr>
        <w:t>) k</w:t>
      </w:r>
      <w:r w:rsidR="00D3713A">
        <w:rPr>
          <w:rFonts w:ascii="Times New Roman" w:eastAsia="Times New Roman" w:hAnsi="Times New Roman" w:cs="Times New Roman"/>
          <w:color w:val="auto"/>
          <w:sz w:val="24"/>
          <w:szCs w:val="24"/>
        </w:rPr>
        <w:t>í</w:t>
      </w:r>
      <w:r w:rsidRPr="009F27F8">
        <w:rPr>
          <w:rFonts w:ascii="Times New Roman" w:eastAsia="Times New Roman" w:hAnsi="Times New Roman" w:cs="Times New Roman"/>
          <w:color w:val="auto"/>
          <w:sz w:val="24"/>
          <w:szCs w:val="24"/>
        </w:rPr>
        <w:t>sérleti model</w:t>
      </w:r>
      <w:r w:rsidR="00D3713A">
        <w:rPr>
          <w:rFonts w:ascii="Times New Roman" w:eastAsia="Times New Roman" w:hAnsi="Times New Roman" w:cs="Times New Roman"/>
          <w:color w:val="auto"/>
          <w:sz w:val="24"/>
          <w:szCs w:val="24"/>
        </w:rPr>
        <w:t>l</w:t>
      </w:r>
      <w:r w:rsidRPr="009F27F8">
        <w:rPr>
          <w:rFonts w:ascii="Times New Roman" w:eastAsia="Times New Roman" w:hAnsi="Times New Roman" w:cs="Times New Roman"/>
          <w:color w:val="auto"/>
          <w:sz w:val="24"/>
          <w:szCs w:val="24"/>
        </w:rPr>
        <w:t>t használ a folyamatos olvasási sebessé</w:t>
      </w:r>
      <w:r w:rsidR="00D3713A">
        <w:rPr>
          <w:rFonts w:ascii="Times New Roman" w:eastAsia="Times New Roman" w:hAnsi="Times New Roman" w:cs="Times New Roman"/>
          <w:color w:val="auto"/>
          <w:sz w:val="24"/>
          <w:szCs w:val="24"/>
        </w:rPr>
        <w:t>g kimutatására. Ha a szöveg kis</w:t>
      </w:r>
      <w:r w:rsidRPr="009F27F8">
        <w:rPr>
          <w:rFonts w:ascii="Times New Roman" w:eastAsia="Times New Roman" w:hAnsi="Times New Roman" w:cs="Times New Roman"/>
          <w:color w:val="auto"/>
          <w:sz w:val="24"/>
          <w:szCs w:val="24"/>
        </w:rPr>
        <w:t>méretű vagy távol van, akkor a betűközök növelésével fokozható az olvashatóság a talpas betűtípusok esetén (</w:t>
      </w:r>
      <w:proofErr w:type="spellStart"/>
      <w:r w:rsidRPr="009F27F8">
        <w:rPr>
          <w:rFonts w:ascii="Times New Roman" w:eastAsia="Times New Roman" w:hAnsi="Times New Roman" w:cs="Times New Roman"/>
          <w:color w:val="auto"/>
          <w:sz w:val="24"/>
          <w:szCs w:val="24"/>
        </w:rPr>
        <w:t>Arditi</w:t>
      </w:r>
      <w:proofErr w:type="spellEnd"/>
      <w:r w:rsidR="004C63F8">
        <w:rPr>
          <w:rFonts w:ascii="Times New Roman" w:eastAsia="Times New Roman" w:hAnsi="Times New Roman" w:cs="Times New Roman"/>
          <w:color w:val="auto"/>
          <w:sz w:val="24"/>
          <w:szCs w:val="24"/>
        </w:rPr>
        <w:t xml:space="preserve"> &amp; </w:t>
      </w:r>
      <w:proofErr w:type="spellStart"/>
      <w:r w:rsidRPr="009F27F8">
        <w:rPr>
          <w:rFonts w:ascii="Times New Roman" w:eastAsia="Times New Roman" w:hAnsi="Times New Roman" w:cs="Times New Roman"/>
          <w:color w:val="auto"/>
          <w:sz w:val="24"/>
          <w:szCs w:val="24"/>
        </w:rPr>
        <w:t>Cho</w:t>
      </w:r>
      <w:proofErr w:type="spellEnd"/>
      <w:r w:rsidRPr="009F27F8">
        <w:rPr>
          <w:rFonts w:ascii="Times New Roman" w:eastAsia="Times New Roman" w:hAnsi="Times New Roman" w:cs="Times New Roman"/>
          <w:color w:val="auto"/>
          <w:sz w:val="24"/>
          <w:szCs w:val="24"/>
        </w:rPr>
        <w:t>, 2004).</w:t>
      </w:r>
    </w:p>
    <w:p w:rsidR="00B410B2" w:rsidRPr="009F27F8" w:rsidRDefault="0083545C" w:rsidP="00F06BC0">
      <w:pPr>
        <w:spacing w:line="480" w:lineRule="auto"/>
        <w:ind w:left="1134" w:right="567"/>
        <w:jc w:val="both"/>
        <w:rPr>
          <w:color w:val="auto"/>
        </w:rPr>
      </w:pPr>
      <w:proofErr w:type="spellStart"/>
      <w:r w:rsidRPr="009F27F8">
        <w:rPr>
          <w:rFonts w:ascii="Times New Roman" w:eastAsia="Times New Roman" w:hAnsi="Times New Roman" w:cs="Times New Roman"/>
          <w:color w:val="auto"/>
          <w:sz w:val="24"/>
          <w:szCs w:val="24"/>
        </w:rPr>
        <w:t>Jo</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Mackiewicz</w:t>
      </w:r>
      <w:proofErr w:type="spellEnd"/>
      <w:r w:rsidRPr="009F27F8">
        <w:rPr>
          <w:rFonts w:ascii="Times New Roman" w:eastAsia="Times New Roman" w:hAnsi="Times New Roman" w:cs="Times New Roman"/>
          <w:color w:val="auto"/>
          <w:sz w:val="24"/>
          <w:szCs w:val="24"/>
        </w:rPr>
        <w:t xml:space="preserve"> 2006-ban 10 betűtípust (5 talpasat és 5 talpatlant) vetett vizsgálat alá 37 résztvevő bevonásával, akiknek négy faktort kellett értékelniük a </w:t>
      </w:r>
      <w:proofErr w:type="spellStart"/>
      <w:r w:rsidRPr="009F27F8">
        <w:rPr>
          <w:rFonts w:ascii="Times New Roman" w:eastAsia="Times New Roman" w:hAnsi="Times New Roman" w:cs="Times New Roman"/>
          <w:color w:val="auto"/>
          <w:sz w:val="24"/>
          <w:szCs w:val="24"/>
        </w:rPr>
        <w:t>Power</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Point</w:t>
      </w:r>
      <w:proofErr w:type="spellEnd"/>
      <w:r w:rsidRPr="009F27F8">
        <w:rPr>
          <w:rFonts w:ascii="Times New Roman" w:eastAsia="Times New Roman" w:hAnsi="Times New Roman" w:cs="Times New Roman"/>
          <w:color w:val="auto"/>
          <w:sz w:val="24"/>
          <w:szCs w:val="24"/>
        </w:rPr>
        <w:t xml:space="preserve"> dián megjelenő betűtípusok olvasását illetően:</w:t>
      </w:r>
      <w:r w:rsidR="00D3713A">
        <w:rPr>
          <w:rFonts w:ascii="Times New Roman" w:eastAsia="Times New Roman" w:hAnsi="Times New Roman" w:cs="Times New Roman"/>
          <w:color w:val="auto"/>
          <w:sz w:val="24"/>
          <w:szCs w:val="24"/>
        </w:rPr>
        <w:t xml:space="preserve"> </w:t>
      </w:r>
      <w:r w:rsidRPr="009F27F8">
        <w:rPr>
          <w:rFonts w:ascii="Times New Roman" w:eastAsia="Times New Roman" w:hAnsi="Times New Roman" w:cs="Times New Roman"/>
          <w:color w:val="auto"/>
          <w:sz w:val="24"/>
          <w:szCs w:val="24"/>
        </w:rPr>
        <w:t>olvasás kényelme, szakmaiságot sejtető megjelenés, érdekesség és ízlésesség. A talpas illetve talpatlan betűtípusok között kizárólag a szakmaiságot sejtető változó vonatkozásában talált jelentős eltéréseket, a másik három faktor értékelése szerint nem.</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2012-ben Jakob Nielsen a használhatósággal kapcsolatos szakmai </w:t>
      </w:r>
      <w:proofErr w:type="spellStart"/>
      <w:r w:rsidRPr="009F27F8">
        <w:rPr>
          <w:rFonts w:ascii="Times New Roman" w:eastAsia="Times New Roman" w:hAnsi="Times New Roman" w:cs="Times New Roman"/>
          <w:color w:val="auto"/>
          <w:sz w:val="24"/>
          <w:szCs w:val="24"/>
        </w:rPr>
        <w:t>blogján</w:t>
      </w:r>
      <w:proofErr w:type="spellEnd"/>
      <w:r w:rsidRPr="009F27F8">
        <w:rPr>
          <w:rFonts w:ascii="Times New Roman" w:eastAsia="Times New Roman" w:hAnsi="Times New Roman" w:cs="Times New Roman"/>
          <w:color w:val="auto"/>
          <w:sz w:val="24"/>
          <w:szCs w:val="24"/>
        </w:rPr>
        <w:t xml:space="preserve"> írja azt, hogy az Apple kiadta a lézernyomtató minőségben karaktereket megjeleníteni képes </w:t>
      </w:r>
      <w:proofErr w:type="spellStart"/>
      <w:r w:rsidRPr="009F27F8">
        <w:rPr>
          <w:rFonts w:ascii="Times New Roman" w:eastAsia="Times New Roman" w:hAnsi="Times New Roman" w:cs="Times New Roman"/>
          <w:color w:val="auto"/>
          <w:sz w:val="24"/>
          <w:szCs w:val="24"/>
        </w:rPr>
        <w:t>mainstream</w:t>
      </w:r>
      <w:proofErr w:type="spellEnd"/>
      <w:r w:rsidRPr="009F27F8">
        <w:rPr>
          <w:rFonts w:ascii="Times New Roman" w:eastAsia="Times New Roman" w:hAnsi="Times New Roman" w:cs="Times New Roman"/>
          <w:color w:val="auto"/>
          <w:sz w:val="24"/>
          <w:szCs w:val="24"/>
        </w:rPr>
        <w:t xml:space="preserve"> számítógépét. Ez egy magas</w:t>
      </w:r>
      <w:r w:rsidR="00D3713A">
        <w:rPr>
          <w:rFonts w:ascii="Times New Roman" w:eastAsia="Times New Roman" w:hAnsi="Times New Roman" w:cs="Times New Roman"/>
          <w:color w:val="auto"/>
          <w:sz w:val="24"/>
          <w:szCs w:val="24"/>
        </w:rPr>
        <w:t xml:space="preserve"> </w:t>
      </w:r>
      <w:r w:rsidRPr="009F27F8">
        <w:rPr>
          <w:rFonts w:ascii="Times New Roman" w:eastAsia="Times New Roman" w:hAnsi="Times New Roman" w:cs="Times New Roman"/>
          <w:color w:val="auto"/>
          <w:sz w:val="24"/>
          <w:szCs w:val="24"/>
        </w:rPr>
        <w:t xml:space="preserve">felbontású kijelzővel rendelkezik, amely 2880x1800-as felbontást képes megvalósítani 15 colon, ez 220 </w:t>
      </w:r>
      <w:proofErr w:type="spellStart"/>
      <w:r w:rsidRPr="009F27F8">
        <w:rPr>
          <w:rFonts w:ascii="Times New Roman" w:eastAsia="Times New Roman" w:hAnsi="Times New Roman" w:cs="Times New Roman"/>
          <w:color w:val="auto"/>
          <w:sz w:val="24"/>
          <w:szCs w:val="24"/>
        </w:rPr>
        <w:t>dpi-nek</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ppi</w:t>
      </w:r>
      <w:proofErr w:type="spellEnd"/>
      <w:r w:rsidRPr="009F27F8">
        <w:rPr>
          <w:rFonts w:ascii="Times New Roman" w:eastAsia="Times New Roman" w:hAnsi="Times New Roman" w:cs="Times New Roman"/>
          <w:color w:val="auto"/>
          <w:sz w:val="24"/>
          <w:szCs w:val="24"/>
        </w:rPr>
        <w:t xml:space="preserve">) felel meg. Fájlalja azt, hogy a gyártók csak a mobiltelefonok esetében képesek HD kijelzőket gyártani, pedig már évtizedek óta ismert tény, hogy a 300 </w:t>
      </w:r>
      <w:proofErr w:type="spellStart"/>
      <w:r w:rsidRPr="009F27F8">
        <w:rPr>
          <w:rFonts w:ascii="Times New Roman" w:eastAsia="Times New Roman" w:hAnsi="Times New Roman" w:cs="Times New Roman"/>
          <w:color w:val="auto"/>
          <w:sz w:val="24"/>
          <w:szCs w:val="24"/>
        </w:rPr>
        <w:t>dpi-s</w:t>
      </w:r>
      <w:proofErr w:type="spellEnd"/>
      <w:r w:rsidRPr="009F27F8">
        <w:rPr>
          <w:rFonts w:ascii="Times New Roman" w:eastAsia="Times New Roman" w:hAnsi="Times New Roman" w:cs="Times New Roman"/>
          <w:color w:val="auto"/>
          <w:sz w:val="24"/>
          <w:szCs w:val="24"/>
        </w:rPr>
        <w:t xml:space="preserve"> minőség a szövegek olvashatósági sebességét és </w:t>
      </w:r>
      <w:proofErr w:type="gramStart"/>
      <w:r w:rsidRPr="009F27F8">
        <w:rPr>
          <w:rFonts w:ascii="Times New Roman" w:eastAsia="Times New Roman" w:hAnsi="Times New Roman" w:cs="Times New Roman"/>
          <w:color w:val="auto"/>
          <w:sz w:val="24"/>
          <w:szCs w:val="24"/>
        </w:rPr>
        <w:t>a</w:t>
      </w:r>
      <w:proofErr w:type="gramEnd"/>
      <w:r w:rsidRPr="009F27F8">
        <w:rPr>
          <w:rFonts w:ascii="Times New Roman" w:eastAsia="Times New Roman" w:hAnsi="Times New Roman" w:cs="Times New Roman"/>
          <w:color w:val="auto"/>
          <w:sz w:val="24"/>
          <w:szCs w:val="24"/>
        </w:rPr>
        <w:t xml:space="preserve"> az olvasás élményét  nagyban növeli (Nielsen, 2012).</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Nielsen hangsúlyozza, hogy a humán kognitív képességek vizsgálataira alapozott elvek a régi, alacsony felbontást biztosító kijelzőkön </w:t>
      </w:r>
      <w:r w:rsidRPr="009F27F8">
        <w:rPr>
          <w:rFonts w:ascii="Times New Roman" w:eastAsia="Times New Roman" w:hAnsi="Times New Roman" w:cs="Times New Roman"/>
          <w:color w:val="auto"/>
          <w:sz w:val="24"/>
          <w:szCs w:val="24"/>
        </w:rPr>
        <w:lastRenderedPageBreak/>
        <w:t>megjelenítendő szöv</w:t>
      </w:r>
      <w:r w:rsidR="00D3713A">
        <w:rPr>
          <w:rFonts w:ascii="Times New Roman" w:eastAsia="Times New Roman" w:hAnsi="Times New Roman" w:cs="Times New Roman"/>
          <w:color w:val="auto"/>
          <w:sz w:val="24"/>
          <w:szCs w:val="24"/>
        </w:rPr>
        <w:t>e</w:t>
      </w:r>
      <w:r w:rsidRPr="009F27F8">
        <w:rPr>
          <w:rFonts w:ascii="Times New Roman" w:eastAsia="Times New Roman" w:hAnsi="Times New Roman" w:cs="Times New Roman"/>
          <w:color w:val="auto"/>
          <w:sz w:val="24"/>
          <w:szCs w:val="24"/>
        </w:rPr>
        <w:t xml:space="preserve">gekhez adtak iránymutatást. A technika és felhasználói szokások változásával egyidejűleg meg kéne változniuk az iránymutatásoknak is. Például az 1990-es években megfogalmazott </w:t>
      </w:r>
      <w:proofErr w:type="spellStart"/>
      <w:r w:rsidRPr="009F27F8">
        <w:rPr>
          <w:rFonts w:ascii="Times New Roman" w:eastAsia="Times New Roman" w:hAnsi="Times New Roman" w:cs="Times New Roman"/>
          <w:color w:val="auto"/>
          <w:sz w:val="24"/>
          <w:szCs w:val="24"/>
        </w:rPr>
        <w:t>usability</w:t>
      </w:r>
      <w:proofErr w:type="spellEnd"/>
      <w:r w:rsidRPr="009F27F8">
        <w:rPr>
          <w:rFonts w:ascii="Times New Roman" w:eastAsia="Times New Roman" w:hAnsi="Times New Roman" w:cs="Times New Roman"/>
          <w:color w:val="auto"/>
          <w:sz w:val="24"/>
          <w:szCs w:val="24"/>
        </w:rPr>
        <w:t xml:space="preserve"> irányelvek 10%-</w:t>
      </w:r>
      <w:proofErr w:type="gramStart"/>
      <w:r w:rsidRPr="009F27F8">
        <w:rPr>
          <w:rFonts w:ascii="Times New Roman" w:eastAsia="Times New Roman" w:hAnsi="Times New Roman" w:cs="Times New Roman"/>
          <w:color w:val="auto"/>
          <w:sz w:val="24"/>
          <w:szCs w:val="24"/>
        </w:rPr>
        <w:t>a</w:t>
      </w:r>
      <w:proofErr w:type="gramEnd"/>
      <w:r w:rsidRPr="009F27F8">
        <w:rPr>
          <w:rFonts w:ascii="Times New Roman" w:eastAsia="Times New Roman" w:hAnsi="Times New Roman" w:cs="Times New Roman"/>
          <w:color w:val="auto"/>
          <w:sz w:val="24"/>
          <w:szCs w:val="24"/>
        </w:rPr>
        <w:t xml:space="preserve"> is megváltozott mára a technikai fejlődés és a </w:t>
      </w:r>
      <w:proofErr w:type="spellStart"/>
      <w:r w:rsidRPr="009F27F8">
        <w:rPr>
          <w:rFonts w:ascii="Times New Roman" w:eastAsia="Times New Roman" w:hAnsi="Times New Roman" w:cs="Times New Roman"/>
          <w:color w:val="auto"/>
          <w:sz w:val="24"/>
          <w:szCs w:val="24"/>
        </w:rPr>
        <w:t>userek</w:t>
      </w:r>
      <w:proofErr w:type="spellEnd"/>
      <w:r w:rsidRPr="009F27F8">
        <w:rPr>
          <w:rFonts w:ascii="Times New Roman" w:eastAsia="Times New Roman" w:hAnsi="Times New Roman" w:cs="Times New Roman"/>
          <w:color w:val="auto"/>
          <w:sz w:val="24"/>
          <w:szCs w:val="24"/>
        </w:rPr>
        <w:t xml:space="preserve"> változó szokásai következtében.</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Sajnos az újabb olvasáskutatások nem bizonyítják azt, hogy a talpas betűk jelentősen olvashatóbbak volnának, mint a talpatlanok. S az olvasási sebesség terén sincsenek már nagy különbségek. Szinte mindegyik nyomtatott újság és könyv ráadásul talpas betűtípussal van szedve, így az emberek jobban hozzászoktak ebben a típusban olvasni a hosszú szövegeket. Nielsen szerint a korábban jól bevált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xml:space="preserve"> betűtípus ajánlást is újra kellene gondolni, mint ahogyan a képernyőn történő karakterhasználattal kapcsolatos iránymutatásokat is igazítani kellene a fejlődő technológiához.</w:t>
      </w:r>
    </w:p>
    <w:p w:rsidR="0054659F" w:rsidRPr="00D4340A" w:rsidRDefault="0054659F" w:rsidP="00D4340A">
      <w:pPr>
        <w:pStyle w:val="Cmsor2"/>
      </w:pPr>
      <w:r w:rsidRPr="00D4340A">
        <w:t xml:space="preserve">A </w:t>
      </w:r>
      <w:r w:rsidR="0083545C" w:rsidRPr="00D4340A">
        <w:t>papírról illetve a képernyőről történő olvasás közötti különbségekről</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i/>
          <w:color w:val="auto"/>
          <w:sz w:val="16"/>
          <w:szCs w:val="16"/>
        </w:rPr>
        <w:t xml:space="preserve"> </w:t>
      </w:r>
      <w:r w:rsidRPr="009F27F8">
        <w:rPr>
          <w:rFonts w:ascii="Times New Roman" w:eastAsia="Times New Roman" w:hAnsi="Times New Roman" w:cs="Times New Roman"/>
          <w:color w:val="auto"/>
          <w:sz w:val="24"/>
          <w:szCs w:val="24"/>
        </w:rPr>
        <w:t xml:space="preserve">A szakértők egybehangzóan állítják, hogy az online olvasás minőségileg is eltér a hagyományos értelemben vett irodalom-fogyasztástól. </w:t>
      </w:r>
      <w:proofErr w:type="spellStart"/>
      <w:r w:rsidRPr="009F27F8">
        <w:rPr>
          <w:rFonts w:ascii="Times New Roman" w:eastAsia="Times New Roman" w:hAnsi="Times New Roman" w:cs="Times New Roman"/>
          <w:color w:val="auto"/>
          <w:sz w:val="24"/>
          <w:szCs w:val="24"/>
        </w:rPr>
        <w:t>Námesztovszki</w:t>
      </w:r>
      <w:proofErr w:type="spellEnd"/>
      <w:r w:rsidRPr="009F27F8">
        <w:rPr>
          <w:rFonts w:ascii="Times New Roman" w:eastAsia="Times New Roman" w:hAnsi="Times New Roman" w:cs="Times New Roman"/>
          <w:color w:val="auto"/>
          <w:sz w:val="24"/>
          <w:szCs w:val="24"/>
        </w:rPr>
        <w:t xml:space="preserve"> Zsolt Hagyományos és digitális írás-olvasás című írásában a digitális olvasás jellegzetességei részben összehasonlítja a hagyományos olvasást és a képernyőről (internetről) történő olvasást. Véleménye szerint a két fajta olvasás alapfunkciója más: </w:t>
      </w:r>
      <w:r w:rsidRPr="009F27F8">
        <w:rPr>
          <w:rFonts w:ascii="Times New Roman" w:eastAsia="Times New Roman" w:hAnsi="Times New Roman" w:cs="Times New Roman"/>
          <w:i/>
          <w:color w:val="auto"/>
          <w:sz w:val="24"/>
          <w:szCs w:val="24"/>
        </w:rPr>
        <w:t xml:space="preserve">„A hagyományos olvasásnál az irodalmi élmény átélése, a gyönyörködtetés, a szókincsbővítés és az árnyaltság a jellemző. Az interneten általában az információ (számunkra új értesülés) keresése dominál (hírek, időjárás, új játékok, új hardverelemek).” </w:t>
      </w:r>
      <w:r w:rsidRPr="009F27F8">
        <w:rPr>
          <w:rFonts w:ascii="Times New Roman" w:eastAsia="Times New Roman" w:hAnsi="Times New Roman" w:cs="Times New Roman"/>
          <w:color w:val="auto"/>
          <w:sz w:val="24"/>
          <w:szCs w:val="24"/>
        </w:rPr>
        <w:lastRenderedPageBreak/>
        <w:t>(</w:t>
      </w:r>
      <w:proofErr w:type="spellStart"/>
      <w:r w:rsidRPr="009F27F8">
        <w:rPr>
          <w:rFonts w:ascii="Times New Roman" w:eastAsia="Times New Roman" w:hAnsi="Times New Roman" w:cs="Times New Roman"/>
          <w:color w:val="auto"/>
          <w:sz w:val="24"/>
          <w:szCs w:val="24"/>
        </w:rPr>
        <w:t>Námetovszki</w:t>
      </w:r>
      <w:proofErr w:type="spellEnd"/>
      <w:r w:rsidR="00D3713A">
        <w:rPr>
          <w:rFonts w:ascii="Times New Roman" w:eastAsia="Times New Roman" w:hAnsi="Times New Roman" w:cs="Times New Roman"/>
          <w:color w:val="auto"/>
          <w:sz w:val="24"/>
          <w:szCs w:val="24"/>
        </w:rPr>
        <w:t>, 2010</w:t>
      </w:r>
      <w:r w:rsidRPr="009F27F8">
        <w:rPr>
          <w:rFonts w:ascii="Times New Roman" w:eastAsia="Times New Roman" w:hAnsi="Times New Roman" w:cs="Times New Roman"/>
          <w:color w:val="auto"/>
          <w:sz w:val="24"/>
          <w:szCs w:val="24"/>
        </w:rPr>
        <w:t>). Azaz a digitális felületen való olvasás akkor előnyös, ha egy bizonyos információt keresünk, ha célirányosan kutatunk valamilyen új adatot. Az online felület sokkal felületesebbé teszi az olvasást, s nem biztosít olyan mértékű elmélyedést, mint a papíralapú olvasás.</w:t>
      </w:r>
      <w:r w:rsidRPr="009F27F8">
        <w:rPr>
          <w:rFonts w:ascii="Times New Roman" w:eastAsia="Times New Roman" w:hAnsi="Times New Roman" w:cs="Times New Roman"/>
          <w:i/>
          <w:color w:val="auto"/>
          <w:sz w:val="24"/>
          <w:szCs w:val="24"/>
        </w:rPr>
        <w:t xml:space="preserve"> </w:t>
      </w:r>
      <w:proofErr w:type="spellStart"/>
      <w:r w:rsidRPr="009F27F8">
        <w:rPr>
          <w:rFonts w:ascii="Times New Roman" w:eastAsia="Times New Roman" w:hAnsi="Times New Roman" w:cs="Times New Roman"/>
          <w:color w:val="auto"/>
          <w:sz w:val="24"/>
          <w:szCs w:val="24"/>
        </w:rPr>
        <w:t>Námetovszki</w:t>
      </w:r>
      <w:proofErr w:type="spellEnd"/>
      <w:r w:rsidRPr="009F27F8">
        <w:rPr>
          <w:rFonts w:ascii="Times New Roman" w:eastAsia="Times New Roman" w:hAnsi="Times New Roman" w:cs="Times New Roman"/>
          <w:color w:val="auto"/>
          <w:sz w:val="24"/>
          <w:szCs w:val="24"/>
        </w:rPr>
        <w:t xml:space="preserve"> tanulmányában megemlít három fontos kutatási eredményt a digitális illetve a nyomtatott olvasás közötti különbségek kapcsán: a British </w:t>
      </w:r>
      <w:proofErr w:type="spellStart"/>
      <w:r w:rsidRPr="009F27F8">
        <w:rPr>
          <w:rFonts w:ascii="Times New Roman" w:eastAsia="Times New Roman" w:hAnsi="Times New Roman" w:cs="Times New Roman"/>
          <w:color w:val="auto"/>
          <w:sz w:val="24"/>
          <w:szCs w:val="24"/>
        </w:rPr>
        <w:t>Library</w:t>
      </w:r>
      <w:proofErr w:type="spellEnd"/>
      <w:r w:rsidRPr="009F27F8">
        <w:rPr>
          <w:rFonts w:ascii="Times New Roman" w:eastAsia="Times New Roman" w:hAnsi="Times New Roman" w:cs="Times New Roman"/>
          <w:color w:val="auto"/>
          <w:sz w:val="24"/>
          <w:szCs w:val="24"/>
        </w:rPr>
        <w:t xml:space="preserve"> 2008-as jelentésében publikáltak szerint mind a tanárok, mind a diákok rosszabbul teljesítenek az on-line olvasás terén. Egyetemisták körében végzett kutatások azt mutatták, hogy a két oldalnál hosszabb tanulásra szánt szöveget a diákok már kinyomtatják. Továbbá arról is ír, hogy az agyban végbemenő folyamatokat vizsgálva bizonyított, hogy a két olvasás esetén teljesen más idegpályák aktívak. Legfőbb különbségnek azt emelik ki, hogy a nyomtatott szövegnek a tartalomhoz kötődik a papíron elfoglalt helye, számítógépen ez a folyamatos lapozás miatt nem valósul meg. </w:t>
      </w:r>
    </w:p>
    <w:p w:rsidR="00B410B2" w:rsidRPr="009F27F8" w:rsidRDefault="0083545C" w:rsidP="00F06BC0">
      <w:pPr>
        <w:spacing w:line="480" w:lineRule="auto"/>
        <w:ind w:left="1134" w:right="567"/>
        <w:jc w:val="both"/>
        <w:rPr>
          <w:color w:val="auto"/>
        </w:rPr>
      </w:pPr>
      <w:proofErr w:type="spellStart"/>
      <w:r w:rsidRPr="009F27F8">
        <w:rPr>
          <w:rFonts w:ascii="Times New Roman" w:eastAsia="Times New Roman" w:hAnsi="Times New Roman" w:cs="Times New Roman"/>
          <w:color w:val="auto"/>
          <w:sz w:val="24"/>
          <w:szCs w:val="24"/>
        </w:rPr>
        <w:t>Mangen</w:t>
      </w:r>
      <w:proofErr w:type="spellEnd"/>
      <w:r w:rsidRPr="009F27F8">
        <w:rPr>
          <w:rFonts w:ascii="Times New Roman" w:eastAsia="Times New Roman" w:hAnsi="Times New Roman" w:cs="Times New Roman"/>
          <w:color w:val="auto"/>
          <w:sz w:val="24"/>
          <w:szCs w:val="24"/>
        </w:rPr>
        <w:t xml:space="preserve"> és munkatársai kutatásukban azt találták, hogy képernyőről olvasott szövegek 14 éves iskolások körében rosszabb megértési mutatókhoz vezetett. </w:t>
      </w:r>
      <w:proofErr w:type="spellStart"/>
      <w:r w:rsidRPr="009F27F8">
        <w:rPr>
          <w:rFonts w:ascii="Times New Roman" w:eastAsia="Times New Roman" w:hAnsi="Times New Roman" w:cs="Times New Roman"/>
          <w:color w:val="auto"/>
          <w:sz w:val="24"/>
          <w:szCs w:val="24"/>
        </w:rPr>
        <w:t>Tveit</w:t>
      </w:r>
      <w:proofErr w:type="spellEnd"/>
      <w:r w:rsidRPr="009F27F8">
        <w:rPr>
          <w:rFonts w:ascii="Times New Roman" w:eastAsia="Times New Roman" w:hAnsi="Times New Roman" w:cs="Times New Roman"/>
          <w:color w:val="auto"/>
          <w:sz w:val="24"/>
          <w:szCs w:val="24"/>
        </w:rPr>
        <w:t xml:space="preserve"> és </w:t>
      </w:r>
      <w:proofErr w:type="spellStart"/>
      <w:r w:rsidRPr="009F27F8">
        <w:rPr>
          <w:rFonts w:ascii="Times New Roman" w:eastAsia="Times New Roman" w:hAnsi="Times New Roman" w:cs="Times New Roman"/>
          <w:color w:val="auto"/>
          <w:sz w:val="24"/>
          <w:szCs w:val="24"/>
        </w:rPr>
        <w:t>Mangen</w:t>
      </w:r>
      <w:proofErr w:type="spellEnd"/>
      <w:r w:rsidRPr="009F27F8">
        <w:rPr>
          <w:rFonts w:ascii="Times New Roman" w:eastAsia="Times New Roman" w:hAnsi="Times New Roman" w:cs="Times New Roman"/>
          <w:color w:val="auto"/>
          <w:sz w:val="24"/>
          <w:szCs w:val="24"/>
        </w:rPr>
        <w:t xml:space="preserve"> 2014-es közleményükben pedig már a monitortól függetlenül, az e-könyv olvasóról olvasott irodalmi művek cselekményére való visszaemlékezésben mutatott ki gyengébb visszaemlékezést. Mivel az e-könyv olvasók a szemet érő szenzoros inger tekintetében kevéssé különböznek a papírtól (ellentétben pl. a régi CRT monitorokkal), a válasz nem az inger kijelző és szem közti viszonyában keresendő feltétlenül, sokkal inkább azokban a jellemzőkben, amelyek a nyomtatott információhordozókkal kapcsolatos motoros, perceptuális kísérő ingerekben találhatóak. Ezek olvasáskor külső kontextusként szolgálnak, amely </w:t>
      </w:r>
      <w:proofErr w:type="spellStart"/>
      <w:r w:rsidRPr="009F27F8">
        <w:rPr>
          <w:rFonts w:ascii="Times New Roman" w:eastAsia="Times New Roman" w:hAnsi="Times New Roman" w:cs="Times New Roman"/>
          <w:color w:val="auto"/>
          <w:sz w:val="24"/>
          <w:szCs w:val="24"/>
        </w:rPr>
        <w:t>Godden</w:t>
      </w:r>
      <w:proofErr w:type="spellEnd"/>
      <w:r w:rsidRPr="009F27F8">
        <w:rPr>
          <w:rFonts w:ascii="Times New Roman" w:eastAsia="Times New Roman" w:hAnsi="Times New Roman" w:cs="Times New Roman"/>
          <w:color w:val="auto"/>
          <w:sz w:val="24"/>
          <w:szCs w:val="24"/>
        </w:rPr>
        <w:t xml:space="preserve"> </w:t>
      </w:r>
      <w:r w:rsidRPr="009F27F8">
        <w:rPr>
          <w:rFonts w:ascii="Times New Roman" w:eastAsia="Times New Roman" w:hAnsi="Times New Roman" w:cs="Times New Roman"/>
          <w:color w:val="auto"/>
          <w:sz w:val="24"/>
          <w:szCs w:val="24"/>
        </w:rPr>
        <w:lastRenderedPageBreak/>
        <w:t xml:space="preserve">és </w:t>
      </w:r>
      <w:proofErr w:type="spellStart"/>
      <w:r w:rsidRPr="009F27F8">
        <w:rPr>
          <w:rFonts w:ascii="Times New Roman" w:eastAsia="Times New Roman" w:hAnsi="Times New Roman" w:cs="Times New Roman"/>
          <w:color w:val="auto"/>
          <w:sz w:val="24"/>
          <w:szCs w:val="24"/>
        </w:rPr>
        <w:t>Baddeley</w:t>
      </w:r>
      <w:proofErr w:type="spellEnd"/>
      <w:r w:rsidRPr="009F27F8">
        <w:rPr>
          <w:rFonts w:ascii="Times New Roman" w:eastAsia="Times New Roman" w:hAnsi="Times New Roman" w:cs="Times New Roman"/>
          <w:color w:val="auto"/>
          <w:sz w:val="24"/>
          <w:szCs w:val="24"/>
        </w:rPr>
        <w:t xml:space="preserve"> szerint a felismerésben nem, de a felidézésben jelentős szerepet játszik (1975</w:t>
      </w:r>
      <w:r w:rsidR="00332A16">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 xml:space="preserve"> 1980). Ilyen külső kontextuális inger lehet a papír anyaga, annak hibái, a szedés formátuma és hibái, a szöveg gerinchez viszonyított pozíciója, és az a fogás, amellyel a könyv lapjai egyensúlyban tarthatóak. Ezek a perceptuális és motoros visszacsatolás révén külső kontextusként jelentkező kapcsolódó információk az elektronikus média esetén kevésbé jellemzőek, vagy teljesen elmaradnak. </w:t>
      </w:r>
    </w:p>
    <w:p w:rsidR="00B410B2" w:rsidRPr="00E337B8" w:rsidRDefault="0083545C" w:rsidP="00D4340A">
      <w:pPr>
        <w:pStyle w:val="Cmsor1"/>
      </w:pPr>
      <w:r w:rsidRPr="00E337B8">
        <w:t>Hipotézisek</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Kérdésünk tehát az is, hogy mennyiben befolyásolja az olvasás sebességét, és az információk megjegyzését a sz</w:t>
      </w:r>
      <w:r w:rsidR="00E337B8">
        <w:rPr>
          <w:rFonts w:ascii="Times New Roman" w:eastAsia="Times New Roman" w:hAnsi="Times New Roman" w:cs="Times New Roman"/>
          <w:color w:val="auto"/>
          <w:sz w:val="24"/>
          <w:szCs w:val="24"/>
        </w:rPr>
        <w:t>övegből az, hogy milyen hordozó</w:t>
      </w:r>
      <w:r w:rsidRPr="009F27F8">
        <w:rPr>
          <w:rFonts w:ascii="Times New Roman" w:eastAsia="Times New Roman" w:hAnsi="Times New Roman" w:cs="Times New Roman"/>
          <w:color w:val="auto"/>
          <w:sz w:val="24"/>
          <w:szCs w:val="24"/>
        </w:rPr>
        <w:t xml:space="preserve">ón történik az olvasás. Természetesen lehetséges, hogy más betűtípusok megfelelőek a különböző tudáshordozók használatánál, ezért vizsgálatban ez is hangsúlyt kapott. Kutatásunkban a karakterek olvasásvizsgálatával azon alapvető kérdésre keressük a választ, hogy hatással van-e az olvasási sebességre, az olvasott szöveg megértésére a szövegben lévő adatok memorizálására és az azokban lévő összefüggések meglátására az, hogy a szövegeket képernyőről vagy nyomtatott formában olvassák-e, illetve, hogy a fent említett tényezőkre befolyással van-e az, hogy a szövegeket </w:t>
      </w:r>
      <w:proofErr w:type="spellStart"/>
      <w:r w:rsidRPr="009F27F8">
        <w:rPr>
          <w:rFonts w:ascii="Times New Roman" w:eastAsia="Times New Roman" w:hAnsi="Times New Roman" w:cs="Times New Roman"/>
          <w:color w:val="auto"/>
          <w:sz w:val="24"/>
          <w:szCs w:val="24"/>
        </w:rPr>
        <w:t>sans</w:t>
      </w:r>
      <w:proofErr w:type="spellEnd"/>
      <w:r w:rsidRPr="009F27F8">
        <w:rPr>
          <w:rFonts w:ascii="Times New Roman" w:eastAsia="Times New Roman" w:hAnsi="Times New Roman" w:cs="Times New Roman"/>
          <w:color w:val="auto"/>
          <w:sz w:val="24"/>
          <w:szCs w:val="24"/>
        </w:rPr>
        <w:t xml:space="preserve"> vagy </w:t>
      </w:r>
      <w:proofErr w:type="spellStart"/>
      <w:r w:rsidRPr="009F27F8">
        <w:rPr>
          <w:rFonts w:ascii="Times New Roman" w:eastAsia="Times New Roman" w:hAnsi="Times New Roman" w:cs="Times New Roman"/>
          <w:color w:val="auto"/>
          <w:sz w:val="24"/>
          <w:szCs w:val="24"/>
        </w:rPr>
        <w:t>sans-serif</w:t>
      </w:r>
      <w:proofErr w:type="spellEnd"/>
      <w:r w:rsidRPr="009F27F8">
        <w:rPr>
          <w:rFonts w:ascii="Times New Roman" w:eastAsia="Times New Roman" w:hAnsi="Times New Roman" w:cs="Times New Roman"/>
          <w:color w:val="auto"/>
          <w:sz w:val="24"/>
          <w:szCs w:val="24"/>
        </w:rPr>
        <w:t xml:space="preserve"> (talpas vagy talpatlan) típusú betűkkel írva adjuk az olvasók kezébe. Ez utóbbi kérdés interaktív jellegű, az irodalom általában arra keresi a választ, hogy a különböző megjelenítési technológiák mely betűtípusokkal olvashatóak jobban (pl. </w:t>
      </w:r>
      <w:proofErr w:type="spellStart"/>
      <w:r w:rsidRPr="009F27F8">
        <w:rPr>
          <w:rFonts w:ascii="Times New Roman" w:eastAsia="Times New Roman" w:hAnsi="Times New Roman" w:cs="Times New Roman"/>
          <w:color w:val="auto"/>
          <w:sz w:val="24"/>
          <w:szCs w:val="24"/>
        </w:rPr>
        <w:t>Nedeljković</w:t>
      </w:r>
      <w:proofErr w:type="spellEnd"/>
      <w:r w:rsidRPr="009F27F8">
        <w:rPr>
          <w:rFonts w:ascii="Times New Roman" w:eastAsia="Times New Roman" w:hAnsi="Times New Roman" w:cs="Times New Roman"/>
          <w:color w:val="auto"/>
          <w:sz w:val="24"/>
          <w:szCs w:val="24"/>
        </w:rPr>
        <w:t xml:space="preserve"> és munkatársai, 2013).</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 kutatásnak az eredménye több szempontból is jelentős, egyrészt kideríthetjük, hogy elektronikus illetve a nyomtatásra szánt tananyagokat, </w:t>
      </w:r>
      <w:r w:rsidRPr="009F27F8">
        <w:rPr>
          <w:rFonts w:ascii="Times New Roman" w:eastAsia="Times New Roman" w:hAnsi="Times New Roman" w:cs="Times New Roman"/>
          <w:color w:val="auto"/>
          <w:sz w:val="24"/>
          <w:szCs w:val="24"/>
        </w:rPr>
        <w:lastRenderedPageBreak/>
        <w:t>mely betűtípussal érdemes készíteni a tanulók számára annak érdekében, hogy eredményesebb felkészülést érhessenek el. Másrészt olyan alapvető kérdésre kaphatunk választ, hogy a weblapokon illetve nyomtatványokban melyik betűtípust ajánlott alkalmazni az átláthatóság, érthetőség, könnyebb és gyorsabb olvashatóság érdekében.</w:t>
      </w:r>
    </w:p>
    <w:p w:rsidR="00B410B2" w:rsidRPr="009F27F8" w:rsidRDefault="00B410B2" w:rsidP="00F06BC0">
      <w:pPr>
        <w:spacing w:line="480" w:lineRule="auto"/>
        <w:ind w:left="1134" w:right="567"/>
        <w:jc w:val="both"/>
        <w:rPr>
          <w:color w:val="auto"/>
        </w:rPr>
      </w:pP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 bemutatandó kutatás abból a két, széles körben elterjedt elvből, feltételezésből indul ki, miszerint:</w:t>
      </w:r>
    </w:p>
    <w:p w:rsidR="00B410B2" w:rsidRPr="00E337B8" w:rsidRDefault="0083545C" w:rsidP="00F06BC0">
      <w:pPr>
        <w:spacing w:line="480" w:lineRule="auto"/>
        <w:ind w:left="1134" w:right="567"/>
        <w:jc w:val="both"/>
        <w:rPr>
          <w:i/>
          <w:color w:val="auto"/>
        </w:rPr>
      </w:pPr>
      <w:r w:rsidRPr="00E337B8">
        <w:rPr>
          <w:rFonts w:ascii="Times New Roman" w:eastAsia="Times New Roman" w:hAnsi="Times New Roman" w:cs="Times New Roman"/>
          <w:i/>
          <w:color w:val="auto"/>
          <w:sz w:val="24"/>
          <w:szCs w:val="24"/>
        </w:rPr>
        <w:t>1.</w:t>
      </w:r>
      <w:r w:rsidR="00D37114" w:rsidRPr="00E337B8">
        <w:rPr>
          <w:rFonts w:ascii="Times New Roman" w:eastAsia="Times New Roman" w:hAnsi="Times New Roman" w:cs="Times New Roman"/>
          <w:i/>
          <w:color w:val="auto"/>
          <w:sz w:val="14"/>
          <w:szCs w:val="14"/>
        </w:rPr>
        <w:t xml:space="preserve"> </w:t>
      </w:r>
      <w:r w:rsidRPr="00E337B8">
        <w:rPr>
          <w:rFonts w:ascii="Times New Roman" w:eastAsia="Times New Roman" w:hAnsi="Times New Roman" w:cs="Times New Roman"/>
          <w:i/>
          <w:color w:val="auto"/>
          <w:sz w:val="24"/>
          <w:szCs w:val="24"/>
        </w:rPr>
        <w:t>a talp nélküli betűtípusok elektronikus formában (például webes megjelenítés esetén),</w:t>
      </w:r>
    </w:p>
    <w:p w:rsidR="00B410B2" w:rsidRPr="00E337B8" w:rsidRDefault="0083545C" w:rsidP="00F06BC0">
      <w:pPr>
        <w:spacing w:line="480" w:lineRule="auto"/>
        <w:ind w:left="1134" w:right="567"/>
        <w:jc w:val="both"/>
        <w:rPr>
          <w:i/>
          <w:color w:val="auto"/>
        </w:rPr>
      </w:pPr>
      <w:r w:rsidRPr="00E337B8">
        <w:rPr>
          <w:rFonts w:ascii="Times New Roman" w:eastAsia="Times New Roman" w:hAnsi="Times New Roman" w:cs="Times New Roman"/>
          <w:i/>
          <w:color w:val="auto"/>
          <w:sz w:val="24"/>
          <w:szCs w:val="24"/>
        </w:rPr>
        <w:t>2.</w:t>
      </w:r>
      <w:r w:rsidR="00D37114" w:rsidRPr="00E337B8">
        <w:rPr>
          <w:rFonts w:ascii="Times New Roman" w:eastAsia="Times New Roman" w:hAnsi="Times New Roman" w:cs="Times New Roman"/>
          <w:i/>
          <w:color w:val="auto"/>
          <w:sz w:val="14"/>
          <w:szCs w:val="14"/>
        </w:rPr>
        <w:t xml:space="preserve"> </w:t>
      </w:r>
      <w:r w:rsidR="00D37114" w:rsidRPr="00E337B8">
        <w:rPr>
          <w:rFonts w:ascii="Times New Roman" w:eastAsia="Times New Roman" w:hAnsi="Times New Roman" w:cs="Times New Roman"/>
          <w:i/>
          <w:color w:val="auto"/>
          <w:sz w:val="24"/>
          <w:szCs w:val="24"/>
        </w:rPr>
        <w:t xml:space="preserve">a </w:t>
      </w:r>
      <w:r w:rsidRPr="00E337B8">
        <w:rPr>
          <w:rFonts w:ascii="Times New Roman" w:eastAsia="Times New Roman" w:hAnsi="Times New Roman" w:cs="Times New Roman"/>
          <w:i/>
          <w:color w:val="auto"/>
          <w:sz w:val="24"/>
          <w:szCs w:val="24"/>
        </w:rPr>
        <w:t>talpasok pedig nyomtatott formában (például újságok, könyvek szövegei esetében) olvashatóak könnyebben.</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Az egyes típusok más-más szempontból tesznek eleget az olvashatóság követelményeinek. A talpas betűk talpai úgy segítenek az olvasásban, hogy azok, mintegy összefüggő vonalként vezetik a szemet; a talp nélküli betűk közötti távolság viszont nagyobb, ezáltal azokat a betűket – e szempont szerint – könnyebben elkülöníti és felismeri az emberi szem, így azokat könnyebben tudjuk olvasni. (De Lange és munkatársai, 1993)</w:t>
      </w:r>
    </w:p>
    <w:p w:rsidR="00D4340A" w:rsidRPr="003F3CED" w:rsidRDefault="0083545C" w:rsidP="00D4340A">
      <w:pPr>
        <w:spacing w:line="480" w:lineRule="auto"/>
        <w:ind w:left="1134" w:right="567"/>
        <w:jc w:val="both"/>
        <w:rPr>
          <w:rFonts w:ascii="Times New Roman" w:eastAsia="Times New Roman" w:hAnsi="Times New Roman" w:cs="Times New Roman"/>
          <w:color w:val="auto"/>
          <w:sz w:val="24"/>
          <w:szCs w:val="24"/>
        </w:rPr>
      </w:pPr>
      <w:r w:rsidRPr="009F27F8">
        <w:rPr>
          <w:rFonts w:ascii="Times New Roman" w:eastAsia="Times New Roman" w:hAnsi="Times New Roman" w:cs="Times New Roman"/>
          <w:color w:val="auto"/>
          <w:sz w:val="24"/>
          <w:szCs w:val="24"/>
        </w:rPr>
        <w:t xml:space="preserve">Az egy-két évtizeddel korábban született elvek és gyakorlatok mára, a mai technika mellett megkérdőjeleződnek, hiszen korábban nem volt HD felbontás vagy LCD monitor, a diákok zöme nem volt hozzászokva az elektronikus felületről történő információszerzéshez, a régi CRT monitorok képfrissítési frekvenciája pedig zavarta a monitoron történő olvasást. </w:t>
      </w:r>
      <w:r w:rsidRPr="003F3CED">
        <w:rPr>
          <w:rFonts w:ascii="Times New Roman" w:eastAsia="Times New Roman" w:hAnsi="Times New Roman" w:cs="Times New Roman"/>
          <w:color w:val="auto"/>
          <w:sz w:val="24"/>
          <w:szCs w:val="24"/>
        </w:rPr>
        <w:t xml:space="preserve">Célunk a hipotézisben megfogalmazott és széles körben elterjedt elveket a mai </w:t>
      </w:r>
      <w:r w:rsidRPr="003F3CED">
        <w:rPr>
          <w:rFonts w:ascii="Times New Roman" w:eastAsia="Times New Roman" w:hAnsi="Times New Roman" w:cs="Times New Roman"/>
          <w:color w:val="auto"/>
          <w:sz w:val="24"/>
          <w:szCs w:val="24"/>
        </w:rPr>
        <w:lastRenderedPageBreak/>
        <w:t>húszévesek korosztályának körében, a mai technológia mellett bizonyítani illetve cáfolni.</w:t>
      </w:r>
      <w:bookmarkStart w:id="2" w:name="h.n40lw29xqhcp" w:colFirst="0" w:colLast="0"/>
      <w:bookmarkEnd w:id="2"/>
    </w:p>
    <w:p w:rsidR="00B410B2" w:rsidRPr="00E337B8" w:rsidRDefault="0083545C" w:rsidP="00D4340A">
      <w:pPr>
        <w:pStyle w:val="Cmsor1"/>
      </w:pPr>
      <w:r w:rsidRPr="00E337B8">
        <w:t>Módszer és minta</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Hetvennégy fős vizsgálatunkban </w:t>
      </w:r>
      <w:r w:rsidRPr="00E337B8">
        <w:rPr>
          <w:rFonts w:ascii="Times New Roman" w:eastAsia="Times New Roman" w:hAnsi="Times New Roman" w:cs="Times New Roman"/>
          <w:i/>
          <w:color w:val="auto"/>
          <w:sz w:val="24"/>
          <w:szCs w:val="24"/>
        </w:rPr>
        <w:t>négy különböző szöveget</w:t>
      </w:r>
      <w:r w:rsidRPr="009F27F8">
        <w:rPr>
          <w:rFonts w:ascii="Times New Roman" w:eastAsia="Times New Roman" w:hAnsi="Times New Roman" w:cs="Times New Roman"/>
          <w:color w:val="auto"/>
          <w:sz w:val="24"/>
          <w:szCs w:val="24"/>
        </w:rPr>
        <w:t xml:space="preserve"> olvastak el főiskolás hallgatók különböző betűtípussal képernyőn illetve papírról. Minden </w:t>
      </w:r>
      <w:r w:rsidR="00D3713A">
        <w:rPr>
          <w:rFonts w:ascii="Times New Roman" w:eastAsia="Times New Roman" w:hAnsi="Times New Roman" w:cs="Times New Roman"/>
          <w:color w:val="auto"/>
          <w:sz w:val="24"/>
          <w:szCs w:val="24"/>
        </w:rPr>
        <w:t>vizsgálati személy (</w:t>
      </w:r>
      <w:proofErr w:type="spellStart"/>
      <w:r w:rsidRPr="009F27F8">
        <w:rPr>
          <w:rFonts w:ascii="Times New Roman" w:eastAsia="Times New Roman" w:hAnsi="Times New Roman" w:cs="Times New Roman"/>
          <w:color w:val="auto"/>
          <w:sz w:val="24"/>
          <w:szCs w:val="24"/>
        </w:rPr>
        <w:t>v.sz</w:t>
      </w:r>
      <w:proofErr w:type="spellEnd"/>
      <w:r w:rsidRPr="009F27F8">
        <w:rPr>
          <w:rFonts w:ascii="Times New Roman" w:eastAsia="Times New Roman" w:hAnsi="Times New Roman" w:cs="Times New Roman"/>
          <w:color w:val="auto"/>
          <w:sz w:val="24"/>
          <w:szCs w:val="24"/>
        </w:rPr>
        <w:t>.</w:t>
      </w:r>
      <w:r w:rsidR="00D3713A">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 xml:space="preserve"> a négy szöveg közül </w:t>
      </w:r>
      <w:r w:rsidRPr="00E337B8">
        <w:rPr>
          <w:rFonts w:ascii="Times New Roman" w:eastAsia="Times New Roman" w:hAnsi="Times New Roman" w:cs="Times New Roman"/>
          <w:i/>
          <w:color w:val="auto"/>
          <w:sz w:val="24"/>
          <w:szCs w:val="24"/>
        </w:rPr>
        <w:t>kettőt elektronikusan és kettőt nyomtatottan kapott, véletlenszerű sorrendben</w:t>
      </w:r>
      <w:r w:rsidRPr="009F27F8">
        <w:rPr>
          <w:rFonts w:ascii="Times New Roman" w:eastAsia="Times New Roman" w:hAnsi="Times New Roman" w:cs="Times New Roman"/>
          <w:color w:val="auto"/>
          <w:sz w:val="24"/>
          <w:szCs w:val="24"/>
        </w:rPr>
        <w:t xml:space="preserve"> (tehát voltak, akik egy elektronikus, majd egy nyomtatott, aztán ismét egy elektronikus és egy nyomtatott szöveget kaptak sorban; és voltak olyanok is, akik például két elektronikusan megjelenő szöveggel kezdtek). Ügyeltünk arra, hogy mind az elektronikus, mind a nyomtatott szövegek esetében </w:t>
      </w:r>
      <w:r w:rsidRPr="00E337B8">
        <w:rPr>
          <w:rFonts w:ascii="Times New Roman" w:eastAsia="Times New Roman" w:hAnsi="Times New Roman" w:cs="Times New Roman"/>
          <w:i/>
          <w:color w:val="auto"/>
          <w:sz w:val="24"/>
          <w:szCs w:val="24"/>
        </w:rPr>
        <w:t>egyik véletlenül kiválasztott talpas, másik véletlenül kiválasztott talpatlan típusú legyen</w:t>
      </w:r>
      <w:r w:rsidRPr="009F27F8">
        <w:rPr>
          <w:rFonts w:ascii="Times New Roman" w:eastAsia="Times New Roman" w:hAnsi="Times New Roman" w:cs="Times New Roman"/>
          <w:b/>
          <w:color w:val="auto"/>
          <w:sz w:val="24"/>
          <w:szCs w:val="24"/>
        </w:rPr>
        <w:t xml:space="preserve"> </w:t>
      </w:r>
      <w:r w:rsidRPr="009F27F8">
        <w:rPr>
          <w:rFonts w:ascii="Times New Roman" w:eastAsia="Times New Roman" w:hAnsi="Times New Roman" w:cs="Times New Roman"/>
          <w:color w:val="auto"/>
          <w:sz w:val="24"/>
          <w:szCs w:val="24"/>
        </w:rPr>
        <w:t>a vizsgálatban szereplő három-három típus közül</w:t>
      </w:r>
      <w:r w:rsidRPr="009F27F8">
        <w:rPr>
          <w:rFonts w:ascii="Times New Roman" w:eastAsia="Times New Roman" w:hAnsi="Times New Roman" w:cs="Times New Roman"/>
          <w:b/>
          <w:color w:val="auto"/>
          <w:sz w:val="24"/>
          <w:szCs w:val="24"/>
        </w:rPr>
        <w:t>.</w:t>
      </w:r>
      <w:r w:rsidRPr="009F27F8">
        <w:rPr>
          <w:rFonts w:ascii="Times New Roman" w:eastAsia="Times New Roman" w:hAnsi="Times New Roman" w:cs="Times New Roman"/>
          <w:color w:val="auto"/>
          <w:sz w:val="24"/>
          <w:szCs w:val="24"/>
        </w:rPr>
        <w:t xml:space="preserve"> Az egyes betűtípusok olvashatóságáról külön-külön is tudnánk eredményeket adni, de az eredmények kiértékelésekor a három talpas illetve a három talpatlan típust együttesen elemezzük. </w:t>
      </w:r>
      <w:r w:rsidRPr="00E337B8">
        <w:rPr>
          <w:rFonts w:ascii="Times New Roman" w:eastAsia="Times New Roman" w:hAnsi="Times New Roman" w:cs="Times New Roman"/>
          <w:i/>
          <w:color w:val="auto"/>
          <w:sz w:val="24"/>
          <w:szCs w:val="24"/>
        </w:rPr>
        <w:t>A kísérlet során mértük az olvasási sebességet</w:t>
      </w:r>
      <w:r w:rsidRPr="009F27F8">
        <w:rPr>
          <w:rFonts w:ascii="Times New Roman" w:eastAsia="Times New Roman" w:hAnsi="Times New Roman" w:cs="Times New Roman"/>
          <w:b/>
          <w:color w:val="auto"/>
          <w:sz w:val="24"/>
          <w:szCs w:val="24"/>
        </w:rPr>
        <w:t xml:space="preserve"> </w:t>
      </w:r>
      <w:r w:rsidRPr="009F27F8">
        <w:rPr>
          <w:rFonts w:ascii="Times New Roman" w:eastAsia="Times New Roman" w:hAnsi="Times New Roman" w:cs="Times New Roman"/>
          <w:color w:val="auto"/>
          <w:sz w:val="24"/>
          <w:szCs w:val="24"/>
        </w:rPr>
        <w:t xml:space="preserve">egyetlen szöveg elolvasásához szükséges idő rögzítésével </w:t>
      </w:r>
      <w:r w:rsidRPr="00E337B8">
        <w:rPr>
          <w:rFonts w:ascii="Times New Roman" w:eastAsia="Times New Roman" w:hAnsi="Times New Roman" w:cs="Times New Roman"/>
          <w:i/>
          <w:color w:val="auto"/>
          <w:sz w:val="24"/>
          <w:szCs w:val="24"/>
        </w:rPr>
        <w:t xml:space="preserve">és az olvasottak megértését </w:t>
      </w:r>
      <w:r w:rsidRPr="009F27F8">
        <w:rPr>
          <w:rFonts w:ascii="Times New Roman" w:eastAsia="Times New Roman" w:hAnsi="Times New Roman" w:cs="Times New Roman"/>
          <w:color w:val="auto"/>
          <w:sz w:val="24"/>
          <w:szCs w:val="24"/>
        </w:rPr>
        <w:t>kérdésekre adott válaszokkal.</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 kísérlet szövegéül Stephen Hawking és Roger </w:t>
      </w:r>
      <w:proofErr w:type="spellStart"/>
      <w:r w:rsidRPr="009F27F8">
        <w:rPr>
          <w:rFonts w:ascii="Times New Roman" w:eastAsia="Times New Roman" w:hAnsi="Times New Roman" w:cs="Times New Roman"/>
          <w:color w:val="auto"/>
          <w:sz w:val="24"/>
          <w:szCs w:val="24"/>
        </w:rPr>
        <w:t>Penrose</w:t>
      </w:r>
      <w:proofErr w:type="spellEnd"/>
      <w:r w:rsidR="003F3CED">
        <w:rPr>
          <w:rFonts w:ascii="Times New Roman" w:eastAsia="Times New Roman" w:hAnsi="Times New Roman" w:cs="Times New Roman"/>
          <w:color w:val="auto"/>
          <w:sz w:val="24"/>
          <w:szCs w:val="24"/>
        </w:rPr>
        <w:t xml:space="preserve"> </w:t>
      </w:r>
      <w:r w:rsidR="003F3CED" w:rsidRPr="009F27F8">
        <w:rPr>
          <w:rFonts w:ascii="Times New Roman" w:eastAsia="Times New Roman" w:hAnsi="Times New Roman" w:cs="Times New Roman"/>
          <w:color w:val="auto"/>
          <w:sz w:val="24"/>
          <w:szCs w:val="24"/>
        </w:rPr>
        <w:t>(1999)</w:t>
      </w:r>
      <w:r w:rsidRPr="009F27F8">
        <w:rPr>
          <w:rFonts w:ascii="Times New Roman" w:eastAsia="Times New Roman" w:hAnsi="Times New Roman" w:cs="Times New Roman"/>
          <w:color w:val="auto"/>
          <w:sz w:val="24"/>
          <w:szCs w:val="24"/>
        </w:rPr>
        <w:t xml:space="preserve">: </w:t>
      </w:r>
      <w:r w:rsidRPr="009F27F8">
        <w:rPr>
          <w:rFonts w:ascii="Times New Roman" w:eastAsia="Times New Roman" w:hAnsi="Times New Roman" w:cs="Times New Roman"/>
          <w:i/>
          <w:color w:val="auto"/>
          <w:sz w:val="24"/>
          <w:szCs w:val="24"/>
        </w:rPr>
        <w:t>A tér és az idő természete</w:t>
      </w:r>
      <w:r w:rsidRPr="009F27F8">
        <w:rPr>
          <w:rFonts w:ascii="Times New Roman" w:eastAsia="Times New Roman" w:hAnsi="Times New Roman" w:cs="Times New Roman"/>
          <w:color w:val="auto"/>
          <w:sz w:val="24"/>
          <w:szCs w:val="24"/>
        </w:rPr>
        <w:t xml:space="preserve"> című művéből négy, körülbelül két A4-es oldalt kitevő, önmagában is értelmezhető részletet választottunk. A természettudományi jellegű szöveg tartalmát és nyelvezetét tekintve közel hasonló mértékben lehetett idegen a kísérletben résztvevő BTK-s, </w:t>
      </w:r>
      <w:proofErr w:type="spellStart"/>
      <w:r w:rsidRPr="009F27F8">
        <w:rPr>
          <w:rFonts w:ascii="Times New Roman" w:eastAsia="Times New Roman" w:hAnsi="Times New Roman" w:cs="Times New Roman"/>
          <w:color w:val="auto"/>
          <w:sz w:val="24"/>
          <w:szCs w:val="24"/>
        </w:rPr>
        <w:t>GTK-s</w:t>
      </w:r>
      <w:proofErr w:type="spellEnd"/>
      <w:r w:rsidRPr="009F27F8">
        <w:rPr>
          <w:rFonts w:ascii="Times New Roman" w:eastAsia="Times New Roman" w:hAnsi="Times New Roman" w:cs="Times New Roman"/>
          <w:color w:val="auto"/>
          <w:sz w:val="24"/>
          <w:szCs w:val="24"/>
        </w:rPr>
        <w:t xml:space="preserve"> és </w:t>
      </w:r>
      <w:proofErr w:type="spellStart"/>
      <w:r w:rsidRPr="009F27F8">
        <w:rPr>
          <w:rFonts w:ascii="Times New Roman" w:eastAsia="Times New Roman" w:hAnsi="Times New Roman" w:cs="Times New Roman"/>
          <w:color w:val="auto"/>
          <w:sz w:val="24"/>
          <w:szCs w:val="24"/>
        </w:rPr>
        <w:t>TKTK-s</w:t>
      </w:r>
      <w:proofErr w:type="spellEnd"/>
      <w:r w:rsidRPr="009F27F8">
        <w:rPr>
          <w:rFonts w:ascii="Times New Roman" w:eastAsia="Times New Roman" w:hAnsi="Times New Roman" w:cs="Times New Roman"/>
          <w:color w:val="auto"/>
          <w:sz w:val="24"/>
          <w:szCs w:val="24"/>
        </w:rPr>
        <w:t xml:space="preserve"> (Tanárképzési és Tudástechnológiai Kar) diákok számára. Összesen három </w:t>
      </w:r>
      <w:r w:rsidRPr="009F27F8">
        <w:rPr>
          <w:rFonts w:ascii="Times New Roman" w:eastAsia="Times New Roman" w:hAnsi="Times New Roman" w:cs="Times New Roman"/>
          <w:color w:val="auto"/>
          <w:sz w:val="24"/>
          <w:szCs w:val="24"/>
        </w:rPr>
        <w:lastRenderedPageBreak/>
        <w:t xml:space="preserve">talpas (Times New </w:t>
      </w:r>
      <w:proofErr w:type="spellStart"/>
      <w:r w:rsidRPr="009F27F8">
        <w:rPr>
          <w:rFonts w:ascii="Times New Roman" w:eastAsia="Times New Roman" w:hAnsi="Times New Roman" w:cs="Times New Roman"/>
          <w:color w:val="auto"/>
          <w:sz w:val="24"/>
          <w:szCs w:val="24"/>
        </w:rPr>
        <w:t>Roman</w:t>
      </w:r>
      <w:proofErr w:type="spellEnd"/>
      <w:r w:rsidRPr="009F27F8">
        <w:rPr>
          <w:rFonts w:ascii="Times New Roman" w:eastAsia="Times New Roman" w:hAnsi="Times New Roman" w:cs="Times New Roman"/>
          <w:color w:val="auto"/>
          <w:sz w:val="24"/>
          <w:szCs w:val="24"/>
        </w:rPr>
        <w:t xml:space="preserve">, Garamond és </w:t>
      </w:r>
      <w:proofErr w:type="spellStart"/>
      <w:r w:rsidRPr="009F27F8">
        <w:rPr>
          <w:rFonts w:ascii="Times New Roman" w:eastAsia="Times New Roman" w:hAnsi="Times New Roman" w:cs="Times New Roman"/>
          <w:color w:val="auto"/>
          <w:sz w:val="24"/>
          <w:szCs w:val="24"/>
        </w:rPr>
        <w:t>Book</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Antiqua</w:t>
      </w:r>
      <w:proofErr w:type="spellEnd"/>
      <w:r w:rsidRPr="009F27F8">
        <w:rPr>
          <w:rFonts w:ascii="Times New Roman" w:eastAsia="Times New Roman" w:hAnsi="Times New Roman" w:cs="Times New Roman"/>
          <w:color w:val="auto"/>
          <w:sz w:val="24"/>
          <w:szCs w:val="24"/>
        </w:rPr>
        <w:t>) és három talpatlan (</w:t>
      </w:r>
      <w:proofErr w:type="spellStart"/>
      <w:r w:rsidRPr="009F27F8">
        <w:rPr>
          <w:rFonts w:ascii="Times New Roman" w:eastAsia="Times New Roman" w:hAnsi="Times New Roman" w:cs="Times New Roman"/>
          <w:color w:val="auto"/>
          <w:sz w:val="24"/>
          <w:szCs w:val="24"/>
        </w:rPr>
        <w:t>Arial</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Calibri</w:t>
      </w:r>
      <w:proofErr w:type="spellEnd"/>
      <w:r w:rsidRPr="009F27F8">
        <w:rPr>
          <w:rFonts w:ascii="Times New Roman" w:eastAsia="Times New Roman" w:hAnsi="Times New Roman" w:cs="Times New Roman"/>
          <w:color w:val="auto"/>
          <w:sz w:val="24"/>
          <w:szCs w:val="24"/>
        </w:rPr>
        <w:t xml:space="preserve"> és </w:t>
      </w:r>
      <w:proofErr w:type="spellStart"/>
      <w:r w:rsidRPr="009F27F8">
        <w:rPr>
          <w:rFonts w:ascii="Times New Roman" w:eastAsia="Times New Roman" w:hAnsi="Times New Roman" w:cs="Times New Roman"/>
          <w:color w:val="auto"/>
          <w:sz w:val="24"/>
          <w:szCs w:val="24"/>
        </w:rPr>
        <w:t>Verdana</w:t>
      </w:r>
      <w:proofErr w:type="spellEnd"/>
      <w:r w:rsidRPr="009F27F8">
        <w:rPr>
          <w:rFonts w:ascii="Times New Roman" w:eastAsia="Times New Roman" w:hAnsi="Times New Roman" w:cs="Times New Roman"/>
          <w:color w:val="auto"/>
          <w:sz w:val="24"/>
          <w:szCs w:val="24"/>
        </w:rPr>
        <w:t>) betűtípust vizsgáltunk a kísérlet folyamán, amelyekből minden hallgató két talpas, illetve két talpatlan betűtípust kapott a három-három lehetőségből véletlen kiválasztva.</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 szöveg megjelenéséhez és a betűtípusok méretének megválasztásához a szakdolgozat követelmények alapján meghatározott másfeles sortávolság és Times New </w:t>
      </w:r>
      <w:proofErr w:type="spellStart"/>
      <w:r w:rsidRPr="009F27F8">
        <w:rPr>
          <w:rFonts w:ascii="Times New Roman" w:eastAsia="Times New Roman" w:hAnsi="Times New Roman" w:cs="Times New Roman"/>
          <w:color w:val="auto"/>
          <w:sz w:val="24"/>
          <w:szCs w:val="24"/>
        </w:rPr>
        <w:t>Roman</w:t>
      </w:r>
      <w:proofErr w:type="spellEnd"/>
      <w:r w:rsidRPr="009F27F8">
        <w:rPr>
          <w:rFonts w:ascii="Times New Roman" w:eastAsia="Times New Roman" w:hAnsi="Times New Roman" w:cs="Times New Roman"/>
          <w:color w:val="auto"/>
          <w:sz w:val="24"/>
          <w:szCs w:val="24"/>
        </w:rPr>
        <w:t xml:space="preserve"> 12-es betűméret adott kiindulópontot. Ehhez igazodva 12 személlyel – egy kisebb előkutatást végezve – kiválasztattuk mind az öt fennmaradó betűtípus esetében azzal a betűmérettel írott mondatot, amelyik a lehető legközelebb állt a mintamondat betűméretéhez (</w:t>
      </w:r>
      <w:r w:rsidR="003F3CED">
        <w:rPr>
          <w:rFonts w:ascii="Times New Roman" w:eastAsia="Times New Roman" w:hAnsi="Times New Roman" w:cs="Times New Roman"/>
          <w:color w:val="auto"/>
          <w:sz w:val="24"/>
          <w:szCs w:val="24"/>
        </w:rPr>
        <w:t>4</w:t>
      </w:r>
      <w:r w:rsidRPr="009F27F8">
        <w:rPr>
          <w:rFonts w:ascii="Times New Roman" w:eastAsia="Times New Roman" w:hAnsi="Times New Roman" w:cs="Times New Roman"/>
          <w:color w:val="auto"/>
          <w:sz w:val="24"/>
          <w:szCs w:val="24"/>
        </w:rPr>
        <w:t>. ábra). A mondatok az öt betűtípusban fél pontonként voltak méretezve, s rendre mindegyik méret egy sorszámot kapott 1</w:t>
      </w:r>
      <w:r w:rsidR="00D3713A">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5-ig (vagy ahol bőven elegendőnek minősült négy verzió, ott 1</w:t>
      </w:r>
      <w:r w:rsidR="00D3713A">
        <w:rPr>
          <w:rFonts w:ascii="Times New Roman" w:eastAsia="Times New Roman" w:hAnsi="Times New Roman" w:cs="Times New Roman"/>
          <w:color w:val="auto"/>
          <w:sz w:val="24"/>
          <w:szCs w:val="24"/>
        </w:rPr>
        <w:t>−</w:t>
      </w:r>
      <w:r w:rsidRPr="009F27F8">
        <w:rPr>
          <w:rFonts w:ascii="Times New Roman" w:eastAsia="Times New Roman" w:hAnsi="Times New Roman" w:cs="Times New Roman"/>
          <w:color w:val="auto"/>
          <w:sz w:val="24"/>
          <w:szCs w:val="24"/>
        </w:rPr>
        <w:t>4-ig), ezek</w:t>
      </w:r>
      <w:r w:rsidR="003F3CED">
        <w:rPr>
          <w:rFonts w:ascii="Times New Roman" w:eastAsia="Times New Roman" w:hAnsi="Times New Roman" w:cs="Times New Roman"/>
          <w:color w:val="auto"/>
          <w:sz w:val="24"/>
          <w:szCs w:val="24"/>
        </w:rPr>
        <w:t xml:space="preserve">ből kellett választaniuk a </w:t>
      </w:r>
      <w:proofErr w:type="spellStart"/>
      <w:r w:rsidR="003F3CED">
        <w:rPr>
          <w:rFonts w:ascii="Times New Roman" w:eastAsia="Times New Roman" w:hAnsi="Times New Roman" w:cs="Times New Roman"/>
          <w:color w:val="auto"/>
          <w:sz w:val="24"/>
          <w:szCs w:val="24"/>
        </w:rPr>
        <w:t>v.sz</w:t>
      </w:r>
      <w:r w:rsidRPr="009F27F8">
        <w:rPr>
          <w:rFonts w:ascii="Times New Roman" w:eastAsia="Times New Roman" w:hAnsi="Times New Roman" w:cs="Times New Roman"/>
          <w:color w:val="auto"/>
          <w:sz w:val="24"/>
          <w:szCs w:val="24"/>
        </w:rPr>
        <w:t>-ekn</w:t>
      </w:r>
      <w:r w:rsidR="00E337B8">
        <w:rPr>
          <w:rFonts w:ascii="Times New Roman" w:eastAsia="Times New Roman" w:hAnsi="Times New Roman" w:cs="Times New Roman"/>
          <w:color w:val="auto"/>
          <w:sz w:val="24"/>
          <w:szCs w:val="24"/>
        </w:rPr>
        <w:t>e</w:t>
      </w:r>
      <w:r w:rsidRPr="009F27F8">
        <w:rPr>
          <w:rFonts w:ascii="Times New Roman" w:eastAsia="Times New Roman" w:hAnsi="Times New Roman" w:cs="Times New Roman"/>
          <w:color w:val="auto"/>
          <w:sz w:val="24"/>
          <w:szCs w:val="24"/>
        </w:rPr>
        <w:t>k</w:t>
      </w:r>
      <w:proofErr w:type="spellEnd"/>
      <w:r w:rsidRPr="009F27F8">
        <w:rPr>
          <w:rFonts w:ascii="Times New Roman" w:eastAsia="Times New Roman" w:hAnsi="Times New Roman" w:cs="Times New Roman"/>
          <w:color w:val="auto"/>
          <w:sz w:val="24"/>
          <w:szCs w:val="24"/>
        </w:rPr>
        <w:t>. A voksolások egyértelmű képet adtak.</w:t>
      </w:r>
    </w:p>
    <w:p w:rsidR="00B410B2" w:rsidRPr="009F27F8" w:rsidRDefault="00B410B2" w:rsidP="00F06BC0">
      <w:pPr>
        <w:spacing w:line="480" w:lineRule="auto"/>
        <w:ind w:left="1134" w:right="567"/>
        <w:jc w:val="both"/>
        <w:rPr>
          <w:color w:val="auto"/>
        </w:rPr>
      </w:pPr>
    </w:p>
    <w:p w:rsidR="00B410B2" w:rsidRPr="009F27F8" w:rsidRDefault="0083545C" w:rsidP="00F06BC0">
      <w:pPr>
        <w:spacing w:line="480" w:lineRule="auto"/>
        <w:ind w:left="1134" w:right="567"/>
        <w:jc w:val="center"/>
        <w:rPr>
          <w:color w:val="auto"/>
        </w:rPr>
      </w:pPr>
      <w:r w:rsidRPr="009F27F8">
        <w:rPr>
          <w:noProof/>
          <w:color w:val="auto"/>
        </w:rPr>
        <w:drawing>
          <wp:inline distT="114300" distB="114300" distL="114300" distR="114300" wp14:anchorId="252B3C88" wp14:editId="06BDFD5C">
            <wp:extent cx="3848100" cy="2686050"/>
            <wp:effectExtent l="19050" t="19050" r="19050" b="1905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848100" cy="2686050"/>
                    </a:xfrm>
                    <a:prstGeom prst="rect">
                      <a:avLst/>
                    </a:prstGeom>
                    <a:ln>
                      <a:solidFill>
                        <a:schemeClr val="tx1"/>
                      </a:solidFill>
                    </a:ln>
                  </pic:spPr>
                </pic:pic>
              </a:graphicData>
            </a:graphic>
          </wp:inline>
        </w:drawing>
      </w:r>
    </w:p>
    <w:p w:rsidR="00B410B2" w:rsidRPr="00A827F8" w:rsidRDefault="003F3CED" w:rsidP="00A827F8">
      <w:pPr>
        <w:spacing w:line="240" w:lineRule="auto"/>
        <w:ind w:left="1134" w:right="567"/>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4</w:t>
      </w:r>
      <w:r w:rsidR="0083545C" w:rsidRPr="009F27F8">
        <w:rPr>
          <w:rFonts w:ascii="Times New Roman" w:eastAsia="Times New Roman" w:hAnsi="Times New Roman" w:cs="Times New Roman"/>
          <w:i/>
          <w:color w:val="auto"/>
          <w:sz w:val="24"/>
          <w:szCs w:val="24"/>
        </w:rPr>
        <w:t xml:space="preserve">. ábra </w:t>
      </w:r>
      <w:proofErr w:type="gramStart"/>
      <w:r w:rsidR="0083545C" w:rsidRPr="009F27F8">
        <w:rPr>
          <w:rFonts w:ascii="Times New Roman" w:eastAsia="Times New Roman" w:hAnsi="Times New Roman" w:cs="Times New Roman"/>
          <w:i/>
          <w:color w:val="auto"/>
          <w:sz w:val="24"/>
          <w:szCs w:val="24"/>
        </w:rPr>
        <w:t>A</w:t>
      </w:r>
      <w:proofErr w:type="gramEnd"/>
      <w:r w:rsidR="0083545C" w:rsidRPr="009F27F8">
        <w:rPr>
          <w:rFonts w:ascii="Times New Roman" w:eastAsia="Times New Roman" w:hAnsi="Times New Roman" w:cs="Times New Roman"/>
          <w:i/>
          <w:color w:val="auto"/>
          <w:sz w:val="24"/>
          <w:szCs w:val="24"/>
        </w:rPr>
        <w:t xml:space="preserve"> betűméretek előkutatás eredményeinek eloszlása</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lastRenderedPageBreak/>
        <w:t>A 12. ábrán tekintsük meg a tesztesetek táblázatának egyetlen rekordját, azaz lássuk, hogy egy hallgató, milyen szövegeket, milyen betűtípussal, milyen médián megjelenítve és milyen sorrendben kapott.</w:t>
      </w:r>
    </w:p>
    <w:p w:rsidR="00B410B2" w:rsidRPr="009F27F8" w:rsidRDefault="00B410B2" w:rsidP="00F06BC0">
      <w:pPr>
        <w:spacing w:line="480" w:lineRule="auto"/>
        <w:ind w:left="1134" w:right="567"/>
        <w:jc w:val="both"/>
        <w:rPr>
          <w:color w:val="auto"/>
        </w:rPr>
      </w:pPr>
    </w:p>
    <w:p w:rsidR="00B410B2" w:rsidRPr="009F27F8" w:rsidRDefault="0083545C" w:rsidP="00E337B8">
      <w:pPr>
        <w:tabs>
          <w:tab w:val="left" w:pos="8505"/>
        </w:tabs>
        <w:spacing w:line="480" w:lineRule="auto"/>
        <w:ind w:left="1134" w:right="567"/>
        <w:jc w:val="center"/>
        <w:rPr>
          <w:color w:val="auto"/>
        </w:rPr>
      </w:pPr>
      <w:r w:rsidRPr="009F27F8">
        <w:rPr>
          <w:noProof/>
          <w:color w:val="auto"/>
        </w:rPr>
        <w:drawing>
          <wp:inline distT="114300" distB="114300" distL="114300" distR="114300" wp14:anchorId="41AD5EA1" wp14:editId="331426C6">
            <wp:extent cx="4649638" cy="301925"/>
            <wp:effectExtent l="19050" t="19050" r="17780" b="22225"/>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18"/>
                    <a:srcRect l="-1" r="1101" b="11696"/>
                    <a:stretch/>
                  </pic:blipFill>
                  <pic:spPr bwMode="auto">
                    <a:xfrm>
                      <a:off x="0" y="0"/>
                      <a:ext cx="4692559" cy="30471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410B2" w:rsidRPr="00A827F8" w:rsidRDefault="003F3CED" w:rsidP="00A827F8">
      <w:pPr>
        <w:spacing w:line="240" w:lineRule="auto"/>
        <w:ind w:left="1134" w:right="567"/>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5</w:t>
      </w:r>
      <w:r w:rsidR="0083545C" w:rsidRPr="009F27F8">
        <w:rPr>
          <w:rFonts w:ascii="Times New Roman" w:eastAsia="Times New Roman" w:hAnsi="Times New Roman" w:cs="Times New Roman"/>
          <w:i/>
          <w:color w:val="auto"/>
          <w:sz w:val="24"/>
          <w:szCs w:val="24"/>
        </w:rPr>
        <w:t>.</w:t>
      </w:r>
      <w:r w:rsidR="00D37114" w:rsidRPr="00A827F8">
        <w:rPr>
          <w:rFonts w:ascii="Times New Roman" w:eastAsia="Times New Roman" w:hAnsi="Times New Roman" w:cs="Times New Roman"/>
          <w:i/>
          <w:color w:val="auto"/>
          <w:sz w:val="24"/>
          <w:szCs w:val="24"/>
        </w:rPr>
        <w:t xml:space="preserve"> </w:t>
      </w:r>
      <w:r w:rsidR="0083545C" w:rsidRPr="009F27F8">
        <w:rPr>
          <w:rFonts w:ascii="Times New Roman" w:eastAsia="Times New Roman" w:hAnsi="Times New Roman" w:cs="Times New Roman"/>
          <w:i/>
          <w:color w:val="auto"/>
          <w:sz w:val="24"/>
          <w:szCs w:val="24"/>
        </w:rPr>
        <w:t>ábra Egyetlen vizsgálati személy kitöltő-készlete</w:t>
      </w:r>
    </w:p>
    <w:p w:rsidR="00B410B2" w:rsidRPr="009F27F8" w:rsidRDefault="0083545C" w:rsidP="00F06BC0">
      <w:pPr>
        <w:spacing w:line="480" w:lineRule="auto"/>
        <w:ind w:left="1134" w:right="567"/>
        <w:rPr>
          <w:color w:val="auto"/>
        </w:rPr>
      </w:pPr>
      <w:r w:rsidRPr="009F27F8">
        <w:rPr>
          <w:color w:val="auto"/>
        </w:rPr>
        <w:t xml:space="preserve">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 </w:t>
      </w:r>
      <w:r w:rsidR="003F3CED">
        <w:rPr>
          <w:rFonts w:ascii="Times New Roman" w:eastAsia="Times New Roman" w:hAnsi="Times New Roman" w:cs="Times New Roman"/>
          <w:color w:val="auto"/>
          <w:sz w:val="24"/>
          <w:szCs w:val="24"/>
        </w:rPr>
        <w:t>b</w:t>
      </w:r>
      <w:r w:rsidRPr="009F27F8">
        <w:rPr>
          <w:rFonts w:ascii="Times New Roman" w:eastAsia="Times New Roman" w:hAnsi="Times New Roman" w:cs="Times New Roman"/>
          <w:color w:val="auto"/>
          <w:sz w:val="24"/>
          <w:szCs w:val="24"/>
        </w:rPr>
        <w:t xml:space="preserve">etűk címszó alatt lévő első két helyre </w:t>
      </w:r>
      <w:proofErr w:type="gramStart"/>
      <w:r w:rsidRPr="009F27F8">
        <w:rPr>
          <w:rFonts w:ascii="Times New Roman" w:eastAsia="Times New Roman" w:hAnsi="Times New Roman" w:cs="Times New Roman"/>
          <w:color w:val="auto"/>
          <w:sz w:val="24"/>
          <w:szCs w:val="24"/>
        </w:rPr>
        <w:t>A</w:t>
      </w:r>
      <w:proofErr w:type="gramEnd"/>
      <w:r w:rsidRPr="009F27F8">
        <w:rPr>
          <w:rFonts w:ascii="Times New Roman" w:eastAsia="Times New Roman" w:hAnsi="Times New Roman" w:cs="Times New Roman"/>
          <w:color w:val="auto"/>
          <w:sz w:val="24"/>
          <w:szCs w:val="24"/>
        </w:rPr>
        <w:t>, B, C talpas betűtípusok közül választottunk, a második két helyre pedig D, E, F talpatlan betűtípusok közül választottunk (összesen 9 lehetőség van).</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Az, hogy az egyes betűk milyen sorrendben jelenjenek meg a Betűk sorrendje cím alatt lévő számok határozzák meg. Így az elsőként olvasott szöveg a D, a másodikként a B, a harmadikként az E és a negyedikként olvasott az A betűtípusban lesz megjelenítve. A Bemutatás címszó alatti „s” (</w:t>
      </w:r>
      <w:proofErr w:type="spellStart"/>
      <w:r w:rsidRPr="009F27F8">
        <w:rPr>
          <w:rFonts w:ascii="Times New Roman" w:eastAsia="Times New Roman" w:hAnsi="Times New Roman" w:cs="Times New Roman"/>
          <w:color w:val="auto"/>
          <w:sz w:val="24"/>
          <w:szCs w:val="24"/>
        </w:rPr>
        <w:t>screen</w:t>
      </w:r>
      <w:proofErr w:type="spellEnd"/>
      <w:r w:rsidRPr="009F27F8">
        <w:rPr>
          <w:rFonts w:ascii="Times New Roman" w:eastAsia="Times New Roman" w:hAnsi="Times New Roman" w:cs="Times New Roman"/>
          <w:color w:val="auto"/>
          <w:sz w:val="24"/>
          <w:szCs w:val="24"/>
        </w:rPr>
        <w:t>) és „p” (</w:t>
      </w:r>
      <w:proofErr w:type="spellStart"/>
      <w:r w:rsidRPr="009F27F8">
        <w:rPr>
          <w:rFonts w:ascii="Times New Roman" w:eastAsia="Times New Roman" w:hAnsi="Times New Roman" w:cs="Times New Roman"/>
          <w:color w:val="auto"/>
          <w:sz w:val="24"/>
          <w:szCs w:val="24"/>
        </w:rPr>
        <w:t>paper</w:t>
      </w:r>
      <w:proofErr w:type="spellEnd"/>
      <w:r w:rsidRPr="009F27F8">
        <w:rPr>
          <w:rFonts w:ascii="Times New Roman" w:eastAsia="Times New Roman" w:hAnsi="Times New Roman" w:cs="Times New Roman"/>
          <w:color w:val="auto"/>
          <w:sz w:val="24"/>
          <w:szCs w:val="24"/>
        </w:rPr>
        <w:t>) jelzés azt határozza meg, hogy az olvasandó szövegek rendre milyen médián fognak megjelenni. Végül a római számok az egyes szövegeket jelzik.</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 rekordnak megfelelően így az adott tesztszemély kitöltő-készlete a következőképpen alakul: elsőként a II szöveget olvassa papíron az E talpatlan betűtípussal, majd második alkalommal a III. jelzésű szöveget, szintén papírról, ám ezúttal egy talpas, a B jelzésű betűtípussal, és így tovább.</w:t>
      </w:r>
    </w:p>
    <w:p w:rsidR="00B410B2" w:rsidRPr="00D3713A" w:rsidRDefault="00E337B8" w:rsidP="005014A9">
      <w:pPr>
        <w:pStyle w:val="Cmsor1"/>
      </w:pPr>
      <w:bookmarkStart w:id="3" w:name="h.kv136gn3v86j" w:colFirst="0" w:colLast="0"/>
      <w:bookmarkEnd w:id="3"/>
      <w:r w:rsidRPr="00D3713A">
        <w:lastRenderedPageBreak/>
        <w:t>A</w:t>
      </w:r>
      <w:r w:rsidR="005A21D6" w:rsidRPr="00D3713A">
        <w:t xml:space="preserve"> vizsgálat menete</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 kísérlet minden v</w:t>
      </w:r>
      <w:r w:rsidR="00D37114">
        <w:rPr>
          <w:rFonts w:ascii="Times New Roman" w:eastAsia="Times New Roman" w:hAnsi="Times New Roman" w:cs="Times New Roman"/>
          <w:color w:val="auto"/>
          <w:sz w:val="24"/>
          <w:szCs w:val="24"/>
        </w:rPr>
        <w:t>izsgálati személy</w:t>
      </w:r>
      <w:r w:rsidRPr="009F27F8">
        <w:rPr>
          <w:rFonts w:ascii="Times New Roman" w:eastAsia="Times New Roman" w:hAnsi="Times New Roman" w:cs="Times New Roman"/>
          <w:color w:val="auto"/>
          <w:sz w:val="24"/>
          <w:szCs w:val="24"/>
        </w:rPr>
        <w:t xml:space="preserve"> esetében ugyanabban a teremben, ugyanolyan típusú számítógépeken zajlott. 39 nő és 35 férfi vett részt a kutatásban, a nők átlag életkora 21,08, férfiaké 20,77, a minta a karokon lévő megoszlását tekintve a következőképpen alakult: 40% TKTK, 18% GTK és 13% BTK.</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Minden diák olyan asztalnál ült, amelyen volt egy ún. </w:t>
      </w:r>
      <w:proofErr w:type="gramStart"/>
      <w:r w:rsidRPr="009F27F8">
        <w:rPr>
          <w:rFonts w:ascii="Times New Roman" w:eastAsia="Times New Roman" w:hAnsi="Times New Roman" w:cs="Times New Roman"/>
          <w:color w:val="auto"/>
          <w:sz w:val="24"/>
          <w:szCs w:val="24"/>
        </w:rPr>
        <w:t>koordinációs</w:t>
      </w:r>
      <w:proofErr w:type="gramEnd"/>
      <w:r w:rsidRPr="009F27F8">
        <w:rPr>
          <w:rFonts w:ascii="Times New Roman" w:eastAsia="Times New Roman" w:hAnsi="Times New Roman" w:cs="Times New Roman"/>
          <w:color w:val="auto"/>
          <w:sz w:val="24"/>
          <w:szCs w:val="24"/>
        </w:rPr>
        <w:t xml:space="preserve"> lap, a két olvasandó nyomtatott szöveg és egy monitor, amelyen szintén két szöveg szerepelt előkészítve. A koordinációs lapon meg volt adva az adott személy számára, hogy ő milyen sorrendben olvassa az előkészített szövegeket, s arra a lapra kellett ráírniuk minden egyes szöveg olvasásának kezdetét és végét a teremben lévő, projektorra kivetített digitális stopperóráról.</w:t>
      </w:r>
    </w:p>
    <w:p w:rsidR="00D3713A" w:rsidRDefault="0083545C" w:rsidP="00D3713A">
      <w:pPr>
        <w:spacing w:line="480" w:lineRule="auto"/>
        <w:ind w:left="1134" w:right="567"/>
        <w:jc w:val="both"/>
        <w:rPr>
          <w:rFonts w:ascii="Times New Roman" w:eastAsia="Times New Roman" w:hAnsi="Times New Roman" w:cs="Times New Roman"/>
          <w:color w:val="auto"/>
          <w:sz w:val="24"/>
          <w:szCs w:val="24"/>
        </w:rPr>
      </w:pPr>
      <w:r w:rsidRPr="009F27F8">
        <w:rPr>
          <w:rFonts w:ascii="Times New Roman" w:eastAsia="Times New Roman" w:hAnsi="Times New Roman" w:cs="Times New Roman"/>
          <w:color w:val="auto"/>
          <w:sz w:val="24"/>
          <w:szCs w:val="24"/>
        </w:rPr>
        <w:t>Minden egyes szöveg elolvasása után a hallgatóknak 9 kérdésre kellett válaszolniuk, a kérdések között szerepeltek olyanok, amelyek adatokra és olyanok, amelyek a szövegben rejlő összefüggésekre kérdeztek rá. Az eredmények kiértékeléskor már csak a releváns eredményeket adó kérdésekre adott válaszok lettek figyelembe véve. Azon kérdések adtak számunkra releváns eredményt, amelyekre a megkérdezettek minimum 45 %-a helyesen válaszolt, azokat a kérdéseket pedig, amelyekre 100%-osan helyesen válaszokat kaptunk kiestek az értékelésből.</w:t>
      </w:r>
      <w:bookmarkStart w:id="4" w:name="h.izbjb5arvn3k" w:colFirst="0" w:colLast="0"/>
      <w:bookmarkEnd w:id="4"/>
    </w:p>
    <w:p w:rsidR="00B410B2" w:rsidRPr="005A21D6" w:rsidRDefault="005A21D6" w:rsidP="005014A9">
      <w:pPr>
        <w:pStyle w:val="Cmsor1"/>
      </w:pPr>
      <w:r w:rsidRPr="005A21D6">
        <w:t>Eredmények</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 A </w:t>
      </w:r>
      <w:r w:rsidR="003F3CED">
        <w:rPr>
          <w:rFonts w:ascii="Times New Roman" w:eastAsia="Times New Roman" w:hAnsi="Times New Roman" w:cs="Times New Roman"/>
          <w:color w:val="auto"/>
          <w:sz w:val="24"/>
          <w:szCs w:val="24"/>
        </w:rPr>
        <w:t>1</w:t>
      </w:r>
      <w:r w:rsidRPr="009F27F8">
        <w:rPr>
          <w:rFonts w:ascii="Times New Roman" w:eastAsia="Times New Roman" w:hAnsi="Times New Roman" w:cs="Times New Roman"/>
          <w:color w:val="auto"/>
          <w:sz w:val="24"/>
          <w:szCs w:val="24"/>
        </w:rPr>
        <w:t>-</w:t>
      </w:r>
      <w:r w:rsidR="003F3CED">
        <w:rPr>
          <w:rFonts w:ascii="Times New Roman" w:eastAsia="Times New Roman" w:hAnsi="Times New Roman" w:cs="Times New Roman"/>
          <w:color w:val="auto"/>
          <w:sz w:val="24"/>
          <w:szCs w:val="24"/>
        </w:rPr>
        <w:t>3</w:t>
      </w:r>
      <w:r w:rsidRPr="009F27F8">
        <w:rPr>
          <w:rFonts w:ascii="Times New Roman" w:eastAsia="Times New Roman" w:hAnsi="Times New Roman" w:cs="Times New Roman"/>
          <w:color w:val="auto"/>
          <w:sz w:val="24"/>
          <w:szCs w:val="24"/>
        </w:rPr>
        <w:t xml:space="preserve">. táblázatokból kiderül, hogy a szövegek olvasási ideje, megértése és a bennük lévő adatok memorizálása esetében nem meghatározó, hogy azok </w:t>
      </w:r>
      <w:r w:rsidRPr="009F27F8">
        <w:rPr>
          <w:rFonts w:ascii="Times New Roman" w:eastAsia="Times New Roman" w:hAnsi="Times New Roman" w:cs="Times New Roman"/>
          <w:color w:val="auto"/>
          <w:sz w:val="24"/>
          <w:szCs w:val="24"/>
        </w:rPr>
        <w:lastRenderedPageBreak/>
        <w:t>milyen felületen és/vagy milyen betűtípussal szedve kerülnek a hallgat</w:t>
      </w:r>
      <w:r w:rsidR="00E337B8">
        <w:rPr>
          <w:rFonts w:ascii="Times New Roman" w:eastAsia="Times New Roman" w:hAnsi="Times New Roman" w:cs="Times New Roman"/>
          <w:color w:val="auto"/>
          <w:sz w:val="24"/>
          <w:szCs w:val="24"/>
        </w:rPr>
        <w:t>ó</w:t>
      </w:r>
      <w:r w:rsidRPr="009F27F8">
        <w:rPr>
          <w:rFonts w:ascii="Times New Roman" w:eastAsia="Times New Roman" w:hAnsi="Times New Roman" w:cs="Times New Roman"/>
          <w:color w:val="auto"/>
          <w:sz w:val="24"/>
          <w:szCs w:val="24"/>
        </w:rPr>
        <w:t>k elé. A kutatás eredményei nem mutatnak szignifikáns különbségeket. Tekintsük meg az I. szöveggel kapcsolatos eredményeket.</w:t>
      </w:r>
    </w:p>
    <w:p w:rsidR="00B410B2" w:rsidRPr="003F3CED" w:rsidRDefault="0083545C" w:rsidP="003F3CED">
      <w:pPr>
        <w:spacing w:line="480" w:lineRule="auto"/>
        <w:ind w:left="1134" w:right="567"/>
        <w:jc w:val="both"/>
        <w:rPr>
          <w:rFonts w:ascii="Times New Roman" w:eastAsia="Times New Roman" w:hAnsi="Times New Roman" w:cs="Times New Roman"/>
          <w:color w:val="auto"/>
          <w:sz w:val="24"/>
          <w:szCs w:val="24"/>
        </w:rPr>
      </w:pPr>
      <w:r w:rsidRPr="009F27F8">
        <w:rPr>
          <w:rFonts w:ascii="Times New Roman" w:eastAsia="Times New Roman" w:hAnsi="Times New Roman" w:cs="Times New Roman"/>
          <w:color w:val="auto"/>
          <w:sz w:val="24"/>
          <w:szCs w:val="24"/>
        </w:rPr>
        <w:t xml:space="preserve">A </w:t>
      </w:r>
      <w:r w:rsidR="003F3CED">
        <w:rPr>
          <w:rFonts w:ascii="Times New Roman" w:eastAsia="Times New Roman" w:hAnsi="Times New Roman" w:cs="Times New Roman"/>
          <w:color w:val="auto"/>
          <w:sz w:val="24"/>
          <w:szCs w:val="24"/>
        </w:rPr>
        <w:t>1</w:t>
      </w:r>
      <w:r w:rsidRPr="009F27F8">
        <w:rPr>
          <w:rFonts w:ascii="Times New Roman" w:eastAsia="Times New Roman" w:hAnsi="Times New Roman" w:cs="Times New Roman"/>
          <w:color w:val="auto"/>
          <w:sz w:val="24"/>
          <w:szCs w:val="24"/>
        </w:rPr>
        <w:t xml:space="preserve">. táblázatban látható, hogy az I. szöveg szövegértésében elért </w:t>
      </w:r>
      <w:proofErr w:type="spellStart"/>
      <w:r w:rsidRPr="009F27F8">
        <w:rPr>
          <w:rFonts w:ascii="Times New Roman" w:eastAsia="Times New Roman" w:hAnsi="Times New Roman" w:cs="Times New Roman"/>
          <w:color w:val="auto"/>
          <w:sz w:val="24"/>
          <w:szCs w:val="24"/>
        </w:rPr>
        <w:t>összpontszám</w:t>
      </w:r>
      <w:proofErr w:type="spellEnd"/>
      <w:r w:rsidRPr="009F27F8">
        <w:rPr>
          <w:rFonts w:ascii="Times New Roman" w:eastAsia="Times New Roman" w:hAnsi="Times New Roman" w:cs="Times New Roman"/>
          <w:color w:val="auto"/>
          <w:sz w:val="24"/>
          <w:szCs w:val="24"/>
        </w:rPr>
        <w:t xml:space="preserve"> és az olvasás ideje milyen kapcsolatban áll azzal, hogy papíron vagy képernyőn történt-e az olvasás. Az „N” című oszlopban látható, hogy összesen 35-en papíron, 39-en pedig elektronikus formában olvasták az I. szöveget. A papíron olvasók szövegértése átlagosan 6,12 (SD=1,884), míg a képernyőn olvasóké 5,57 (SD=2,404) pont lett, mely eredmények a kérdésekre adott válaszok alapján született szövegértési mutatószámok. Ez a különbség nem szignifikáns a T-próba szerint (t=1,096; p=0,506). A két alsó sor az olvasás idejének alakulását vizsgálja a szövegek megjelenítése tekintetében, ahol a papíron olvasók átlagosan 268,00 (SD=63,623) másodperc alatt, míg a képernyőn olvasók átlagosan 255,08 (SD=94,418) másodperc alatt olvasták el ugyanazt a szöveget. Ez a különbség szintén nem bizonyult szignifikánsnak (t=0,697; p=0,489; a </w:t>
      </w:r>
      <w:proofErr w:type="spellStart"/>
      <w:r w:rsidRPr="009F27F8">
        <w:rPr>
          <w:rFonts w:ascii="Times New Roman" w:eastAsia="Times New Roman" w:hAnsi="Times New Roman" w:cs="Times New Roman"/>
          <w:color w:val="auto"/>
          <w:sz w:val="24"/>
          <w:szCs w:val="24"/>
        </w:rPr>
        <w:t>szóráshomogenitás</w:t>
      </w:r>
      <w:proofErr w:type="spellEnd"/>
      <w:r w:rsidRPr="009F27F8">
        <w:rPr>
          <w:rFonts w:ascii="Times New Roman" w:eastAsia="Times New Roman" w:hAnsi="Times New Roman" w:cs="Times New Roman"/>
          <w:color w:val="auto"/>
          <w:sz w:val="24"/>
          <w:szCs w:val="24"/>
        </w:rPr>
        <w:t xml:space="preserve"> megsértése miatt </w:t>
      </w:r>
      <w:proofErr w:type="spellStart"/>
      <w:r w:rsidRPr="009F27F8">
        <w:rPr>
          <w:rFonts w:ascii="Times New Roman" w:eastAsia="Times New Roman" w:hAnsi="Times New Roman" w:cs="Times New Roman"/>
          <w:color w:val="auto"/>
          <w:sz w:val="24"/>
          <w:szCs w:val="24"/>
        </w:rPr>
        <w:t>U-próbával</w:t>
      </w:r>
      <w:proofErr w:type="spellEnd"/>
      <w:r w:rsidRPr="009F27F8">
        <w:rPr>
          <w:rFonts w:ascii="Times New Roman" w:eastAsia="Times New Roman" w:hAnsi="Times New Roman" w:cs="Times New Roman"/>
          <w:color w:val="auto"/>
          <w:sz w:val="24"/>
          <w:szCs w:val="24"/>
        </w:rPr>
        <w:t xml:space="preserve"> vizsgálva).</w:t>
      </w:r>
    </w:p>
    <w:p w:rsidR="00B410B2" w:rsidRPr="009F27F8" w:rsidRDefault="0083545C" w:rsidP="00F06BC0">
      <w:pPr>
        <w:spacing w:line="480" w:lineRule="auto"/>
        <w:ind w:left="1134" w:right="567"/>
        <w:jc w:val="both"/>
        <w:rPr>
          <w:color w:val="auto"/>
        </w:rPr>
      </w:pPr>
      <w:r w:rsidRPr="009F27F8">
        <w:rPr>
          <w:noProof/>
          <w:color w:val="auto"/>
        </w:rPr>
        <w:drawing>
          <wp:inline distT="114300" distB="114300" distL="114300" distR="114300" wp14:anchorId="27203D11" wp14:editId="1AD3856D">
            <wp:extent cx="4675517" cy="1312551"/>
            <wp:effectExtent l="19050" t="19050" r="10795" b="20955"/>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19"/>
                    <a:srcRect r="1180" b="4639"/>
                    <a:stretch/>
                  </pic:blipFill>
                  <pic:spPr bwMode="auto">
                    <a:xfrm>
                      <a:off x="0" y="0"/>
                      <a:ext cx="4683553" cy="131480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410B2" w:rsidRPr="009F27F8" w:rsidRDefault="003F3CED" w:rsidP="00A827F8">
      <w:pPr>
        <w:spacing w:line="240" w:lineRule="auto"/>
        <w:ind w:left="1134" w:right="567"/>
        <w:jc w:val="center"/>
        <w:rPr>
          <w:color w:val="auto"/>
        </w:rPr>
      </w:pPr>
      <w:r>
        <w:rPr>
          <w:rFonts w:ascii="Times New Roman" w:eastAsia="Times New Roman" w:hAnsi="Times New Roman" w:cs="Times New Roman"/>
          <w:i/>
          <w:color w:val="auto"/>
          <w:sz w:val="24"/>
          <w:szCs w:val="24"/>
        </w:rPr>
        <w:t>1</w:t>
      </w:r>
      <w:r w:rsidR="0083545C" w:rsidRPr="009F27F8">
        <w:rPr>
          <w:rFonts w:ascii="Times New Roman" w:eastAsia="Times New Roman" w:hAnsi="Times New Roman" w:cs="Times New Roman"/>
          <w:i/>
          <w:color w:val="auto"/>
          <w:sz w:val="24"/>
          <w:szCs w:val="24"/>
        </w:rPr>
        <w:t xml:space="preserve">. táblázat </w:t>
      </w:r>
      <w:proofErr w:type="gramStart"/>
      <w:r w:rsidR="0083545C" w:rsidRPr="009F27F8">
        <w:rPr>
          <w:rFonts w:ascii="Times New Roman" w:eastAsia="Times New Roman" w:hAnsi="Times New Roman" w:cs="Times New Roman"/>
          <w:i/>
          <w:color w:val="auto"/>
          <w:sz w:val="24"/>
          <w:szCs w:val="24"/>
        </w:rPr>
        <w:t>A</w:t>
      </w:r>
      <w:proofErr w:type="gramEnd"/>
      <w:r w:rsidR="0083545C" w:rsidRPr="009F27F8">
        <w:rPr>
          <w:rFonts w:ascii="Times New Roman" w:eastAsia="Times New Roman" w:hAnsi="Times New Roman" w:cs="Times New Roman"/>
          <w:i/>
          <w:color w:val="auto"/>
          <w:sz w:val="24"/>
          <w:szCs w:val="24"/>
        </w:rPr>
        <w:t xml:space="preserve"> megjelenítés típusa mennyiben meghatározó, az elért pontszámok és az idő összefüggései (I. szöveg t-próba eredménye)</w:t>
      </w:r>
    </w:p>
    <w:p w:rsidR="00B410B2" w:rsidRPr="009F27F8" w:rsidRDefault="0083545C" w:rsidP="005A21D6">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 </w:t>
      </w:r>
      <w:r w:rsidRPr="009F27F8">
        <w:rPr>
          <w:color w:val="auto"/>
        </w:rPr>
        <w:t xml:space="preserve">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Az I. szöveg esetében tekintsük meg azt is, hogy befolyásolta-e a szövegértésen elért átlagos </w:t>
      </w:r>
      <w:proofErr w:type="spellStart"/>
      <w:r w:rsidRPr="009F27F8">
        <w:rPr>
          <w:rFonts w:ascii="Times New Roman" w:eastAsia="Times New Roman" w:hAnsi="Times New Roman" w:cs="Times New Roman"/>
          <w:color w:val="auto"/>
          <w:sz w:val="24"/>
          <w:szCs w:val="24"/>
        </w:rPr>
        <w:t>összpontszámot</w:t>
      </w:r>
      <w:proofErr w:type="spellEnd"/>
      <w:r w:rsidRPr="009F27F8">
        <w:rPr>
          <w:rFonts w:ascii="Times New Roman" w:eastAsia="Times New Roman" w:hAnsi="Times New Roman" w:cs="Times New Roman"/>
          <w:color w:val="auto"/>
          <w:sz w:val="24"/>
          <w:szCs w:val="24"/>
        </w:rPr>
        <w:t xml:space="preserve"> és az olvasás átlagos idejét az, </w:t>
      </w:r>
      <w:r w:rsidRPr="009F27F8">
        <w:rPr>
          <w:rFonts w:ascii="Times New Roman" w:eastAsia="Times New Roman" w:hAnsi="Times New Roman" w:cs="Times New Roman"/>
          <w:color w:val="auto"/>
          <w:sz w:val="24"/>
          <w:szCs w:val="24"/>
        </w:rPr>
        <w:lastRenderedPageBreak/>
        <w:t xml:space="preserve">hogy az adott szöveget talpas vagy talpatlan betűtípussal jelenítettük meg a hallgatók számára. A 3. táblázat N oszlopában látható, hogy az </w:t>
      </w:r>
      <w:proofErr w:type="spellStart"/>
      <w:r w:rsidRPr="009F27F8">
        <w:rPr>
          <w:rFonts w:ascii="Times New Roman" w:eastAsia="Times New Roman" w:hAnsi="Times New Roman" w:cs="Times New Roman"/>
          <w:color w:val="auto"/>
          <w:sz w:val="24"/>
          <w:szCs w:val="24"/>
        </w:rPr>
        <w:t>I-es</w:t>
      </w:r>
      <w:proofErr w:type="spellEnd"/>
      <w:r w:rsidRPr="009F27F8">
        <w:rPr>
          <w:rFonts w:ascii="Times New Roman" w:eastAsia="Times New Roman" w:hAnsi="Times New Roman" w:cs="Times New Roman"/>
          <w:color w:val="auto"/>
          <w:sz w:val="24"/>
          <w:szCs w:val="24"/>
        </w:rPr>
        <w:t xml:space="preserve"> szöveget 44-en talpatlan és 30-an talpas betűtípusokkal olvasták el. Az elért pontszámok átlaga (talpatlan: 6,136 (SD=(2,125), talpas: 5,381 (SD=2,201)) és az olvasási idő átlagai (talpatlan: 253,75 sec (SD=75,831), talpas: 272,10 sec (SD=88,317)) egyaránt kiolvashatóak a táblázat 4. és 5. oszlopából. A t-próbából kiderül, hogy nincsen szignifikáns különbség az átlagok között (t=1,477, p=0,144), azaz nem mondhatjuk azt, hogy van jelentősége annak, hogy a </w:t>
      </w:r>
      <w:proofErr w:type="spellStart"/>
      <w:r w:rsidRPr="009F27F8">
        <w:rPr>
          <w:rFonts w:ascii="Times New Roman" w:eastAsia="Times New Roman" w:hAnsi="Times New Roman" w:cs="Times New Roman"/>
          <w:color w:val="auto"/>
          <w:sz w:val="24"/>
          <w:szCs w:val="24"/>
        </w:rPr>
        <w:t>v.sz.-ek</w:t>
      </w:r>
      <w:proofErr w:type="spellEnd"/>
      <w:r w:rsidRPr="009F27F8">
        <w:rPr>
          <w:rFonts w:ascii="Times New Roman" w:eastAsia="Times New Roman" w:hAnsi="Times New Roman" w:cs="Times New Roman"/>
          <w:color w:val="auto"/>
          <w:sz w:val="24"/>
          <w:szCs w:val="24"/>
        </w:rPr>
        <w:t xml:space="preserve"> talpas vagy talpatlan betűtípusokkal olvasták-e az I. szöveget.</w:t>
      </w:r>
    </w:p>
    <w:p w:rsidR="00B410B2" w:rsidRPr="009F27F8" w:rsidRDefault="0083545C" w:rsidP="005A21D6">
      <w:pPr>
        <w:spacing w:line="480" w:lineRule="auto"/>
        <w:ind w:left="1134" w:right="567"/>
        <w:jc w:val="center"/>
        <w:rPr>
          <w:color w:val="auto"/>
        </w:rPr>
      </w:pPr>
      <w:r w:rsidRPr="009F27F8">
        <w:rPr>
          <w:noProof/>
          <w:color w:val="auto"/>
        </w:rPr>
        <w:drawing>
          <wp:inline distT="114300" distB="114300" distL="114300" distR="114300" wp14:anchorId="3FB26EAE" wp14:editId="3B4CD903">
            <wp:extent cx="4546121" cy="1354347"/>
            <wp:effectExtent l="19050" t="19050" r="26035" b="1778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20"/>
                    <a:srcRect r="1679" b="3163"/>
                    <a:stretch/>
                  </pic:blipFill>
                  <pic:spPr bwMode="auto">
                    <a:xfrm>
                      <a:off x="0" y="0"/>
                      <a:ext cx="4556168" cy="13573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410B2" w:rsidRPr="00A827F8" w:rsidRDefault="003F3CED" w:rsidP="00A827F8">
      <w:pPr>
        <w:spacing w:line="240" w:lineRule="auto"/>
        <w:ind w:left="1134" w:right="567"/>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w:t>
      </w:r>
      <w:r w:rsidR="0083545C" w:rsidRPr="009F27F8">
        <w:rPr>
          <w:rFonts w:ascii="Times New Roman" w:eastAsia="Times New Roman" w:hAnsi="Times New Roman" w:cs="Times New Roman"/>
          <w:i/>
          <w:color w:val="auto"/>
          <w:sz w:val="24"/>
          <w:szCs w:val="24"/>
        </w:rPr>
        <w:t xml:space="preserve">. táblázat </w:t>
      </w:r>
      <w:proofErr w:type="gramStart"/>
      <w:r w:rsidR="0083545C" w:rsidRPr="009F27F8">
        <w:rPr>
          <w:rFonts w:ascii="Times New Roman" w:eastAsia="Times New Roman" w:hAnsi="Times New Roman" w:cs="Times New Roman"/>
          <w:i/>
          <w:color w:val="auto"/>
          <w:sz w:val="24"/>
          <w:szCs w:val="24"/>
        </w:rPr>
        <w:t>A</w:t>
      </w:r>
      <w:proofErr w:type="gramEnd"/>
      <w:r w:rsidR="0083545C" w:rsidRPr="009F27F8">
        <w:rPr>
          <w:rFonts w:ascii="Times New Roman" w:eastAsia="Times New Roman" w:hAnsi="Times New Roman" w:cs="Times New Roman"/>
          <w:i/>
          <w:color w:val="auto"/>
          <w:sz w:val="24"/>
          <w:szCs w:val="24"/>
        </w:rPr>
        <w:t xml:space="preserve"> szövegek betűfajtái mennyiben meghatározóak, az elért pontszámok és az idő összefüggései (az I. szöveg T-próba eredménye)</w:t>
      </w:r>
    </w:p>
    <w:p w:rsidR="00B410B2" w:rsidRPr="009F27F8" w:rsidRDefault="0083545C" w:rsidP="005A21D6">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 </w:t>
      </w:r>
      <w:r w:rsidRPr="009F27F8">
        <w:rPr>
          <w:color w:val="auto"/>
        </w:rPr>
        <w:t xml:space="preserve"> </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A másik három szöveg esetében hasonló eredményeket kaptunk. Egyik vizsgálati tényező esetében sem találhatóak szignifikáns különbségek, tehát a vizsgálat szerint nem meghatározó az, hogy milyen felületen s milyen betűtípussal írva kapják a hallgatók a szövegeket.</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Végül megvizsgáltuk azt, hogy van-e jelentősége annak, hogy a szövegek olvasása milyen sorrendben történt. Az I. szövegnél maradva tekintsük meg e kérdés kapcsán a korrelációs (</w:t>
      </w:r>
      <w:r w:rsidR="003F3CED">
        <w:rPr>
          <w:rFonts w:ascii="Times New Roman" w:eastAsia="Times New Roman" w:hAnsi="Times New Roman" w:cs="Times New Roman"/>
          <w:color w:val="auto"/>
          <w:sz w:val="24"/>
          <w:szCs w:val="24"/>
        </w:rPr>
        <w:t>3</w:t>
      </w:r>
      <w:r w:rsidRPr="009F27F8">
        <w:rPr>
          <w:rFonts w:ascii="Times New Roman" w:eastAsia="Times New Roman" w:hAnsi="Times New Roman" w:cs="Times New Roman"/>
          <w:color w:val="auto"/>
          <w:sz w:val="24"/>
          <w:szCs w:val="24"/>
        </w:rPr>
        <w:t>.) táblázatot!</w:t>
      </w:r>
    </w:p>
    <w:p w:rsidR="00B410B2" w:rsidRPr="009F27F8" w:rsidRDefault="00B410B2" w:rsidP="00F06BC0">
      <w:pPr>
        <w:spacing w:line="480" w:lineRule="auto"/>
        <w:ind w:left="1134" w:right="567"/>
        <w:jc w:val="both"/>
        <w:rPr>
          <w:color w:val="auto"/>
        </w:rPr>
      </w:pPr>
    </w:p>
    <w:p w:rsidR="00B410B2" w:rsidRPr="009F27F8" w:rsidRDefault="0083545C" w:rsidP="005A21D6">
      <w:pPr>
        <w:tabs>
          <w:tab w:val="left" w:pos="8505"/>
        </w:tabs>
        <w:spacing w:line="480" w:lineRule="auto"/>
        <w:ind w:left="1134" w:right="567"/>
        <w:jc w:val="center"/>
        <w:rPr>
          <w:color w:val="auto"/>
        </w:rPr>
      </w:pPr>
      <w:r w:rsidRPr="009F27F8">
        <w:rPr>
          <w:noProof/>
          <w:color w:val="auto"/>
        </w:rPr>
        <w:lastRenderedPageBreak/>
        <w:drawing>
          <wp:inline distT="114300" distB="114300" distL="114300" distR="114300" wp14:anchorId="0E2E0CBA" wp14:editId="17AAFDBC">
            <wp:extent cx="4477109" cy="888521"/>
            <wp:effectExtent l="19050" t="19050" r="19050" b="26035"/>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rotWithShape="1">
                    <a:blip r:embed="rId21"/>
                    <a:srcRect b="3946"/>
                    <a:stretch/>
                  </pic:blipFill>
                  <pic:spPr bwMode="auto">
                    <a:xfrm>
                      <a:off x="0" y="0"/>
                      <a:ext cx="4477782" cy="88865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410B2" w:rsidRPr="00A827F8" w:rsidRDefault="003F3CED" w:rsidP="00A827F8">
      <w:pPr>
        <w:spacing w:line="240" w:lineRule="auto"/>
        <w:ind w:left="1134" w:right="567"/>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3</w:t>
      </w:r>
      <w:r w:rsidR="0083545C" w:rsidRPr="009F27F8">
        <w:rPr>
          <w:rFonts w:ascii="Times New Roman" w:eastAsia="Times New Roman" w:hAnsi="Times New Roman" w:cs="Times New Roman"/>
          <w:i/>
          <w:color w:val="auto"/>
          <w:sz w:val="24"/>
          <w:szCs w:val="24"/>
        </w:rPr>
        <w:t xml:space="preserve">. táblázat </w:t>
      </w:r>
      <w:proofErr w:type="gramStart"/>
      <w:r w:rsidR="0083545C" w:rsidRPr="009F27F8">
        <w:rPr>
          <w:rFonts w:ascii="Times New Roman" w:eastAsia="Times New Roman" w:hAnsi="Times New Roman" w:cs="Times New Roman"/>
          <w:i/>
          <w:color w:val="auto"/>
          <w:sz w:val="24"/>
          <w:szCs w:val="24"/>
        </w:rPr>
        <w:t>A</w:t>
      </w:r>
      <w:proofErr w:type="gramEnd"/>
      <w:r w:rsidR="0083545C" w:rsidRPr="009F27F8">
        <w:rPr>
          <w:rFonts w:ascii="Times New Roman" w:eastAsia="Times New Roman" w:hAnsi="Times New Roman" w:cs="Times New Roman"/>
          <w:i/>
          <w:color w:val="auto"/>
          <w:sz w:val="24"/>
          <w:szCs w:val="24"/>
        </w:rPr>
        <w:t xml:space="preserve"> bemutatási sorrend hatása</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 </w:t>
      </w:r>
    </w:p>
    <w:p w:rsidR="005014A9" w:rsidRDefault="0083545C" w:rsidP="005014A9">
      <w:pPr>
        <w:spacing w:line="480" w:lineRule="auto"/>
        <w:ind w:left="1134" w:right="567"/>
        <w:jc w:val="both"/>
        <w:rPr>
          <w:rFonts w:ascii="Times New Roman" w:eastAsia="Times New Roman" w:hAnsi="Times New Roman" w:cs="Times New Roman"/>
          <w:color w:val="auto"/>
          <w:sz w:val="24"/>
          <w:szCs w:val="24"/>
        </w:rPr>
      </w:pPr>
      <w:r w:rsidRPr="009F27F8">
        <w:rPr>
          <w:rFonts w:ascii="Times New Roman" w:eastAsia="Times New Roman" w:hAnsi="Times New Roman" w:cs="Times New Roman"/>
          <w:color w:val="auto"/>
          <w:sz w:val="24"/>
          <w:szCs w:val="24"/>
        </w:rPr>
        <w:t xml:space="preserve">A </w:t>
      </w:r>
      <w:proofErr w:type="spellStart"/>
      <w:r w:rsidRPr="009F27F8">
        <w:rPr>
          <w:rFonts w:ascii="Times New Roman" w:eastAsia="Times New Roman" w:hAnsi="Times New Roman" w:cs="Times New Roman"/>
          <w:color w:val="auto"/>
          <w:sz w:val="24"/>
          <w:szCs w:val="24"/>
        </w:rPr>
        <w:t>Pearson-féle</w:t>
      </w:r>
      <w:proofErr w:type="spellEnd"/>
      <w:r w:rsidRPr="009F27F8">
        <w:rPr>
          <w:rFonts w:ascii="Times New Roman" w:eastAsia="Times New Roman" w:hAnsi="Times New Roman" w:cs="Times New Roman"/>
          <w:color w:val="auto"/>
          <w:sz w:val="24"/>
          <w:szCs w:val="24"/>
        </w:rPr>
        <w:t xml:space="preserve"> korreláció eredményei láthatók az</w:t>
      </w:r>
      <w:r w:rsidR="003F3CED">
        <w:rPr>
          <w:rFonts w:ascii="Times New Roman" w:eastAsia="Times New Roman" w:hAnsi="Times New Roman" w:cs="Times New Roman"/>
          <w:color w:val="auto"/>
          <w:sz w:val="24"/>
          <w:szCs w:val="24"/>
        </w:rPr>
        <w:t xml:space="preserve"> 3</w:t>
      </w:r>
      <w:r w:rsidRPr="009F27F8">
        <w:rPr>
          <w:rFonts w:ascii="Times New Roman" w:eastAsia="Times New Roman" w:hAnsi="Times New Roman" w:cs="Times New Roman"/>
          <w:color w:val="auto"/>
          <w:sz w:val="24"/>
          <w:szCs w:val="24"/>
        </w:rPr>
        <w:t>. táblázatban. Az I. szöveg esetében pontszámok nem korrelálnak azzal, hogy hányadikként olvasták a hallgatók az I. szöveget. Viszont időben negatív összefüggés látható, azaz a hallgatók minél később olvasták az I. szöveget, annál gyorsabban elolvasták. Ez két dolognak tudható be vélhetően, egyrészt rutinosabbakká válhattak az olvasási feladatok során, másrészt a kapott eredmény annak is betudhatóak, hogy egy szöveget minél később került sorba, annál felületesebben történt annak olvasása.</w:t>
      </w:r>
      <w:bookmarkStart w:id="5" w:name="h.ri5oeohrllp6" w:colFirst="0" w:colLast="0"/>
      <w:bookmarkEnd w:id="5"/>
    </w:p>
    <w:p w:rsidR="00B410B2" w:rsidRPr="005014A9" w:rsidRDefault="0083545C" w:rsidP="005014A9">
      <w:pPr>
        <w:pStyle w:val="Cmsor1"/>
      </w:pPr>
      <w:r w:rsidRPr="005014A9">
        <w:t>Konklúzió és kitekintés</w:t>
      </w:r>
    </w:p>
    <w:p w:rsidR="00B410B2" w:rsidRPr="00D4340A" w:rsidRDefault="0083545C" w:rsidP="00D4340A">
      <w:pPr>
        <w:spacing w:line="480" w:lineRule="auto"/>
        <w:ind w:left="1134" w:right="567"/>
        <w:jc w:val="both"/>
        <w:rPr>
          <w:rFonts w:ascii="Times New Roman" w:eastAsia="Times New Roman" w:hAnsi="Times New Roman" w:cs="Times New Roman"/>
          <w:color w:val="auto"/>
          <w:sz w:val="24"/>
          <w:szCs w:val="24"/>
        </w:rPr>
      </w:pPr>
      <w:r w:rsidRPr="009F27F8">
        <w:t xml:space="preserve"> </w:t>
      </w:r>
      <w:r w:rsidRPr="00D4340A">
        <w:rPr>
          <w:rFonts w:ascii="Times New Roman" w:eastAsia="Times New Roman" w:hAnsi="Times New Roman" w:cs="Times New Roman"/>
          <w:color w:val="auto"/>
          <w:sz w:val="24"/>
          <w:szCs w:val="24"/>
        </w:rPr>
        <w:t>A kapott eredmények ismeretében, összegzésként megállapítható az, hogy a jelenlegi korosztály és a mai technikai eszközök mellett a hipotézis, miszerint a talpas betűtípusokat nyomtatott formában, a talpatlan betűtípusokat pedig számítógépen könnyebb olvasni, e kutatás szerint nem igazolható. Továbbá el kell vetnünk azt a feltételezést, hogy a papíron illetve monitoron történő olvasás sebessége alapvetően jelentősen eltér vagy különböző megértési szintet eredményezne. Összességében tehát nem találtuk a papíron vagy a monitoron való olvasást különbözőnek se sebesség, se felidézés tekintetében.</w:t>
      </w:r>
    </w:p>
    <w:p w:rsidR="00B410B2" w:rsidRPr="009F27F8" w:rsidRDefault="0083545C" w:rsidP="00F06BC0">
      <w:pPr>
        <w:spacing w:line="480" w:lineRule="auto"/>
        <w:ind w:left="1134" w:right="567"/>
        <w:jc w:val="both"/>
        <w:rPr>
          <w:color w:val="auto"/>
        </w:rPr>
      </w:pPr>
      <w:r w:rsidRPr="009F27F8">
        <w:rPr>
          <w:rFonts w:ascii="Times New Roman" w:eastAsia="Times New Roman" w:hAnsi="Times New Roman" w:cs="Times New Roman"/>
          <w:color w:val="auto"/>
          <w:sz w:val="24"/>
          <w:szCs w:val="24"/>
        </w:rPr>
        <w:t xml:space="preserve">A témához kapcsolódó további kutatásokat kezdeményezünk, hiszen a kiértékelés során az eredményekben látható eltérések olyan elenyészőek, </w:t>
      </w:r>
      <w:r w:rsidRPr="009F27F8">
        <w:rPr>
          <w:rFonts w:ascii="Times New Roman" w:eastAsia="Times New Roman" w:hAnsi="Times New Roman" w:cs="Times New Roman"/>
          <w:color w:val="auto"/>
          <w:sz w:val="24"/>
          <w:szCs w:val="24"/>
        </w:rPr>
        <w:lastRenderedPageBreak/>
        <w:t xml:space="preserve">hogy ezek vizsgálatához egyrészt nagyobb mintára, másrészt hosszabb szövegekre volna szükség. Későbbi vizsgálataink során tervezünk </w:t>
      </w:r>
      <w:proofErr w:type="spellStart"/>
      <w:r w:rsidRPr="009F27F8">
        <w:rPr>
          <w:rFonts w:ascii="Times New Roman" w:eastAsia="Times New Roman" w:hAnsi="Times New Roman" w:cs="Times New Roman"/>
          <w:color w:val="auto"/>
          <w:sz w:val="24"/>
          <w:szCs w:val="24"/>
        </w:rPr>
        <w:t>eye-tracker</w:t>
      </w:r>
      <w:proofErr w:type="spellEnd"/>
      <w:r w:rsidRPr="009F27F8">
        <w:rPr>
          <w:rFonts w:ascii="Times New Roman" w:eastAsia="Times New Roman" w:hAnsi="Times New Roman" w:cs="Times New Roman"/>
          <w:color w:val="auto"/>
          <w:sz w:val="24"/>
          <w:szCs w:val="24"/>
        </w:rPr>
        <w:t xml:space="preserve"> (</w:t>
      </w:r>
      <w:proofErr w:type="spellStart"/>
      <w:r w:rsidRPr="009F27F8">
        <w:rPr>
          <w:rFonts w:ascii="Times New Roman" w:eastAsia="Times New Roman" w:hAnsi="Times New Roman" w:cs="Times New Roman"/>
          <w:color w:val="auto"/>
          <w:sz w:val="24"/>
          <w:szCs w:val="24"/>
        </w:rPr>
        <w:t>szemmozgáskövető</w:t>
      </w:r>
      <w:proofErr w:type="spellEnd"/>
      <w:r w:rsidRPr="009F27F8">
        <w:rPr>
          <w:rFonts w:ascii="Times New Roman" w:eastAsia="Times New Roman" w:hAnsi="Times New Roman" w:cs="Times New Roman"/>
          <w:color w:val="auto"/>
          <w:sz w:val="24"/>
          <w:szCs w:val="24"/>
        </w:rPr>
        <w:t>) eszközzel támogatni megfigyeléseinket. Továbbá a bevezetőben említett nyomtatott hagyományos tudáshordozókhoz kapcsolódó olyan külső kontextuális ingerek vizsgálatát is tervezzük bevezetni, amelyek a steril nyomtatott A4-eshez képest esetlegesen felidézést segítő ingerek, illetve fel kell tennünk azt a kérdést is, hogy amennyiben ezek a külső kontextuális ingerek valóban javítják a felidézést, a digitális tudáshordozókban ezek, hogyan pótolhatóak, milyen módon jeleníthetőek meg.</w:t>
      </w:r>
    </w:p>
    <w:p w:rsidR="00D37114" w:rsidRDefault="00D37114" w:rsidP="00F06BC0">
      <w:pPr>
        <w:ind w:left="1134" w:right="567"/>
        <w:rPr>
          <w:rFonts w:ascii="Verdana" w:eastAsia="Verdana" w:hAnsi="Verdana" w:cs="Verdana"/>
          <w:color w:val="auto"/>
          <w:sz w:val="20"/>
          <w:szCs w:val="20"/>
          <w:highlight w:val="white"/>
        </w:rPr>
      </w:pPr>
      <w:r>
        <w:rPr>
          <w:rFonts w:ascii="Verdana" w:eastAsia="Verdana" w:hAnsi="Verdana" w:cs="Verdana"/>
          <w:color w:val="auto"/>
          <w:sz w:val="20"/>
          <w:szCs w:val="20"/>
          <w:highlight w:val="white"/>
        </w:rPr>
        <w:br w:type="page"/>
      </w:r>
    </w:p>
    <w:p w:rsidR="00D37114" w:rsidRPr="00192CCB" w:rsidRDefault="00D37114" w:rsidP="005014A9">
      <w:pPr>
        <w:pStyle w:val="Cmsor1"/>
      </w:pPr>
      <w:r w:rsidRPr="00192CCB">
        <w:lastRenderedPageBreak/>
        <w:t>Irodalom</w:t>
      </w:r>
    </w:p>
    <w:p w:rsidR="00B410B2" w:rsidRPr="00762726" w:rsidRDefault="00332A16" w:rsidP="00762726">
      <w:pPr>
        <w:pStyle w:val="Listaszerbekezds"/>
        <w:numPr>
          <w:ilvl w:val="0"/>
          <w:numId w:val="3"/>
        </w:numPr>
        <w:spacing w:line="480" w:lineRule="auto"/>
        <w:ind w:right="567"/>
        <w:rPr>
          <w:rFonts w:ascii="Times New Roman" w:hAnsi="Times New Roman" w:cs="Times New Roman"/>
        </w:rPr>
      </w:pPr>
      <w:proofErr w:type="spellStart"/>
      <w:r>
        <w:rPr>
          <w:rFonts w:ascii="Times New Roman" w:hAnsi="Times New Roman" w:cs="Times New Roman"/>
        </w:rPr>
        <w:t>Albers</w:t>
      </w:r>
      <w:proofErr w:type="spellEnd"/>
      <w:r>
        <w:rPr>
          <w:rFonts w:ascii="Times New Roman" w:hAnsi="Times New Roman" w:cs="Times New Roman"/>
        </w:rPr>
        <w:t>, J. (1971).</w:t>
      </w:r>
      <w:r w:rsidR="0083545C" w:rsidRPr="00762726">
        <w:rPr>
          <w:rFonts w:ascii="Times New Roman" w:hAnsi="Times New Roman" w:cs="Times New Roman"/>
        </w:rPr>
        <w:t xml:space="preserve"> </w:t>
      </w:r>
      <w:proofErr w:type="spellStart"/>
      <w:r w:rsidR="0083545C" w:rsidRPr="00762726">
        <w:rPr>
          <w:rFonts w:ascii="Times New Roman" w:hAnsi="Times New Roman" w:cs="Times New Roman"/>
        </w:rPr>
        <w:t>Interaction</w:t>
      </w:r>
      <w:proofErr w:type="spellEnd"/>
      <w:r w:rsidR="0083545C" w:rsidRPr="00762726">
        <w:rPr>
          <w:rFonts w:ascii="Times New Roman" w:hAnsi="Times New Roman" w:cs="Times New Roman"/>
        </w:rPr>
        <w:t xml:space="preserve"> of </w:t>
      </w:r>
      <w:proofErr w:type="spellStart"/>
      <w:r w:rsidR="0083545C" w:rsidRPr="00762726">
        <w:rPr>
          <w:rFonts w:ascii="Times New Roman" w:hAnsi="Times New Roman" w:cs="Times New Roman"/>
        </w:rPr>
        <w:t>color</w:t>
      </w:r>
      <w:proofErr w:type="spellEnd"/>
      <w:r w:rsidR="0083545C" w:rsidRPr="00762726">
        <w:rPr>
          <w:rFonts w:ascii="Times New Roman" w:hAnsi="Times New Roman" w:cs="Times New Roman"/>
        </w:rPr>
        <w:t xml:space="preserve">. Yale University Press: New </w:t>
      </w:r>
      <w:proofErr w:type="spellStart"/>
      <w:r w:rsidR="0083545C" w:rsidRPr="00762726">
        <w:rPr>
          <w:rFonts w:ascii="Times New Roman" w:hAnsi="Times New Roman" w:cs="Times New Roman"/>
        </w:rPr>
        <w:t>Haven</w:t>
      </w:r>
      <w:proofErr w:type="spellEnd"/>
      <w:r w:rsidR="0083545C" w:rsidRPr="00762726">
        <w:rPr>
          <w:rFonts w:ascii="Times New Roman" w:hAnsi="Times New Roman" w:cs="Times New Roman"/>
        </w:rPr>
        <w:t>.</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Aries</w:t>
      </w:r>
      <w:proofErr w:type="spellEnd"/>
      <w:r w:rsidR="00332A16">
        <w:rPr>
          <w:rFonts w:ascii="Times New Roman" w:hAnsi="Times New Roman" w:cs="Times New Roman"/>
        </w:rPr>
        <w:t>,</w:t>
      </w:r>
      <w:r w:rsidRPr="00762726">
        <w:rPr>
          <w:rFonts w:ascii="Times New Roman" w:hAnsi="Times New Roman" w:cs="Times New Roman"/>
        </w:rPr>
        <w:t xml:space="preserve"> </w:t>
      </w:r>
      <w:proofErr w:type="gramStart"/>
      <w:r w:rsidRPr="00762726">
        <w:rPr>
          <w:rFonts w:ascii="Times New Roman" w:hAnsi="Times New Roman" w:cs="Times New Roman"/>
        </w:rPr>
        <w:t>A</w:t>
      </w:r>
      <w:proofErr w:type="gramEnd"/>
      <w:r w:rsidR="00332A16">
        <w:rPr>
          <w:rFonts w:ascii="Times New Roman" w:hAnsi="Times New Roman" w:cs="Times New Roman"/>
        </w:rPr>
        <w:t xml:space="preserve">., </w:t>
      </w:r>
      <w:proofErr w:type="spellStart"/>
      <w:r w:rsidRPr="00762726">
        <w:rPr>
          <w:rFonts w:ascii="Times New Roman" w:hAnsi="Times New Roman" w:cs="Times New Roman"/>
        </w:rPr>
        <w:t>Jianna</w:t>
      </w:r>
      <w:proofErr w:type="spellEnd"/>
      <w:r w:rsidR="00332A16">
        <w:rPr>
          <w:rFonts w:ascii="Times New Roman" w:hAnsi="Times New Roman" w:cs="Times New Roman"/>
        </w:rPr>
        <w:t>,</w:t>
      </w:r>
      <w:r w:rsidRPr="00762726">
        <w:rPr>
          <w:rFonts w:ascii="Times New Roman" w:hAnsi="Times New Roman" w:cs="Times New Roman"/>
        </w:rPr>
        <w:t xml:space="preserve"> C</w:t>
      </w:r>
      <w:r w:rsidR="00332A16">
        <w:rPr>
          <w:rFonts w:ascii="Times New Roman" w:hAnsi="Times New Roman" w:cs="Times New Roman"/>
        </w:rPr>
        <w:t>.</w:t>
      </w:r>
      <w:r w:rsidRPr="00762726">
        <w:rPr>
          <w:rFonts w:ascii="Times New Roman" w:hAnsi="Times New Roman" w:cs="Times New Roman"/>
        </w:rPr>
        <w:t xml:space="preserve"> (2004): Serif and font </w:t>
      </w:r>
      <w:proofErr w:type="spellStart"/>
      <w:r w:rsidRPr="00762726">
        <w:rPr>
          <w:rFonts w:ascii="Times New Roman" w:hAnsi="Times New Roman" w:cs="Times New Roman"/>
        </w:rPr>
        <w:t>legibility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Vision</w:t>
      </w:r>
      <w:proofErr w:type="spellEnd"/>
      <w:r w:rsidRPr="00762726">
        <w:rPr>
          <w:rFonts w:ascii="Times New Roman" w:hAnsi="Times New Roman" w:cs="Times New Roman"/>
        </w:rPr>
        <w:t xml:space="preserve"> Research 45</w:t>
      </w:r>
      <w:r w:rsidR="005014A9" w:rsidRPr="00762726">
        <w:rPr>
          <w:rFonts w:ascii="Times New Roman" w:hAnsi="Times New Roman" w:cs="Times New Roman"/>
        </w:rPr>
        <w:t xml:space="preserve"> </w:t>
      </w:r>
      <w:r w:rsidRPr="00762726">
        <w:rPr>
          <w:rFonts w:ascii="Times New Roman" w:hAnsi="Times New Roman" w:cs="Times New Roman"/>
        </w:rPr>
        <w:t>(2005) 2926-2933 pp.</w:t>
      </w:r>
    </w:p>
    <w:p w:rsidR="005014A9" w:rsidRDefault="005014A9" w:rsidP="005014A9">
      <w:pPr>
        <w:spacing w:line="480" w:lineRule="auto"/>
        <w:ind w:left="1134" w:right="567"/>
        <w:rPr>
          <w:rFonts w:ascii="Times New Roman" w:hAnsi="Times New Roman" w:cs="Times New Roman"/>
        </w:rPr>
      </w:pPr>
    </w:p>
    <w:p w:rsidR="005014A9" w:rsidRDefault="005014A9"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Bardóczy</w:t>
      </w:r>
      <w:proofErr w:type="spellEnd"/>
      <w:r w:rsidR="00332A16">
        <w:rPr>
          <w:rFonts w:ascii="Times New Roman" w:hAnsi="Times New Roman" w:cs="Times New Roman"/>
        </w:rPr>
        <w:t>,</w:t>
      </w:r>
      <w:r w:rsidRPr="00762726">
        <w:rPr>
          <w:rFonts w:ascii="Times New Roman" w:hAnsi="Times New Roman" w:cs="Times New Roman"/>
        </w:rPr>
        <w:t xml:space="preserve"> I</w:t>
      </w:r>
      <w:r w:rsidR="00332A16">
        <w:rPr>
          <w:rFonts w:ascii="Times New Roman" w:hAnsi="Times New Roman" w:cs="Times New Roman"/>
        </w:rPr>
        <w:t>.</w:t>
      </w:r>
      <w:r w:rsidRPr="00762726">
        <w:rPr>
          <w:rFonts w:ascii="Times New Roman" w:hAnsi="Times New Roman" w:cs="Times New Roman"/>
        </w:rPr>
        <w:t xml:space="preserve"> (1974)</w:t>
      </w:r>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Magasnyomó</w:t>
      </w:r>
      <w:proofErr w:type="spellEnd"/>
      <w:r w:rsidRPr="00762726">
        <w:rPr>
          <w:rFonts w:ascii="Times New Roman" w:hAnsi="Times New Roman" w:cs="Times New Roman"/>
        </w:rPr>
        <w:t xml:space="preserve"> formakészítés I. (szakközépiskola), Műszaki Könyvkiadó.</w:t>
      </w:r>
    </w:p>
    <w:p w:rsidR="00332A16" w:rsidRPr="00762726" w:rsidRDefault="00332A16" w:rsidP="00332A16">
      <w:pPr>
        <w:pStyle w:val="Listaszerbekezds"/>
        <w:spacing w:line="480" w:lineRule="auto"/>
        <w:ind w:left="1854" w:right="567"/>
        <w:rPr>
          <w:rFonts w:ascii="Times New Roman" w:hAnsi="Times New Roman" w:cs="Times New Roman"/>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Boyarsky</w:t>
      </w:r>
      <w:proofErr w:type="spellEnd"/>
      <w:r w:rsidR="00332A16">
        <w:rPr>
          <w:rFonts w:ascii="Times New Roman" w:hAnsi="Times New Roman" w:cs="Times New Roman"/>
        </w:rPr>
        <w:t>,</w:t>
      </w:r>
      <w:r w:rsidRPr="00762726">
        <w:rPr>
          <w:rFonts w:ascii="Times New Roman" w:hAnsi="Times New Roman" w:cs="Times New Roman"/>
        </w:rPr>
        <w:t xml:space="preserve"> D.</w:t>
      </w:r>
      <w:r w:rsidR="00332A16">
        <w:rPr>
          <w:rFonts w:ascii="Times New Roman" w:hAnsi="Times New Roman" w:cs="Times New Roman"/>
        </w:rPr>
        <w:t xml:space="preserve">, </w:t>
      </w:r>
      <w:proofErr w:type="spellStart"/>
      <w:r w:rsidRPr="00762726">
        <w:rPr>
          <w:rFonts w:ascii="Times New Roman" w:hAnsi="Times New Roman" w:cs="Times New Roman"/>
        </w:rPr>
        <w:t>Neuwirth</w:t>
      </w:r>
      <w:proofErr w:type="spellEnd"/>
      <w:r w:rsidR="00332A16">
        <w:rPr>
          <w:rFonts w:ascii="Times New Roman" w:hAnsi="Times New Roman" w:cs="Times New Roman"/>
        </w:rPr>
        <w:t>,</w:t>
      </w:r>
      <w:r w:rsidRPr="00762726">
        <w:rPr>
          <w:rFonts w:ascii="Times New Roman" w:hAnsi="Times New Roman" w:cs="Times New Roman"/>
        </w:rPr>
        <w:t xml:space="preserve"> C.</w:t>
      </w:r>
      <w:r w:rsidR="00332A16">
        <w:rPr>
          <w:rFonts w:ascii="Times New Roman" w:hAnsi="Times New Roman" w:cs="Times New Roman"/>
        </w:rPr>
        <w:t xml:space="preserve">, </w:t>
      </w:r>
      <w:proofErr w:type="spellStart"/>
      <w:r w:rsidRPr="00762726">
        <w:rPr>
          <w:rFonts w:ascii="Times New Roman" w:hAnsi="Times New Roman" w:cs="Times New Roman"/>
        </w:rPr>
        <w:t>Forlizzi</w:t>
      </w:r>
      <w:proofErr w:type="spellEnd"/>
      <w:r w:rsidR="00332A16">
        <w:rPr>
          <w:rFonts w:ascii="Times New Roman" w:hAnsi="Times New Roman" w:cs="Times New Roman"/>
        </w:rPr>
        <w:t>,</w:t>
      </w:r>
      <w:r w:rsidRPr="00762726">
        <w:rPr>
          <w:rFonts w:ascii="Times New Roman" w:hAnsi="Times New Roman" w:cs="Times New Roman"/>
        </w:rPr>
        <w:t xml:space="preserve"> J</w:t>
      </w:r>
      <w:proofErr w:type="gramStart"/>
      <w:r w:rsidRPr="00762726">
        <w:rPr>
          <w:rFonts w:ascii="Times New Roman" w:hAnsi="Times New Roman" w:cs="Times New Roman"/>
        </w:rPr>
        <w:t>.</w:t>
      </w:r>
      <w:r w:rsidR="00332A16">
        <w:rPr>
          <w:rFonts w:ascii="Times New Roman" w:hAnsi="Times New Roman" w:cs="Times New Roman"/>
        </w:rPr>
        <w:t>,</w:t>
      </w:r>
      <w:proofErr w:type="gramEnd"/>
      <w:r w:rsidR="00332A16">
        <w:rPr>
          <w:rFonts w:ascii="Times New Roman" w:hAnsi="Times New Roman" w:cs="Times New Roman"/>
        </w:rPr>
        <w:t xml:space="preserve"> </w:t>
      </w:r>
      <w:proofErr w:type="spellStart"/>
      <w:r w:rsidRPr="00762726">
        <w:rPr>
          <w:rFonts w:ascii="Times New Roman" w:hAnsi="Times New Roman" w:cs="Times New Roman"/>
        </w:rPr>
        <w:t>Regli</w:t>
      </w:r>
      <w:proofErr w:type="spellEnd"/>
      <w:r w:rsidR="00332A16">
        <w:rPr>
          <w:rFonts w:ascii="Times New Roman" w:hAnsi="Times New Roman" w:cs="Times New Roman"/>
        </w:rPr>
        <w:t>,</w:t>
      </w:r>
      <w:r w:rsidRPr="00762726">
        <w:rPr>
          <w:rFonts w:ascii="Times New Roman" w:hAnsi="Times New Roman" w:cs="Times New Roman"/>
        </w:rPr>
        <w:t xml:space="preserve"> S. H. (1998)</w:t>
      </w:r>
      <w:r w:rsidR="00332A16">
        <w:rPr>
          <w:rFonts w:ascii="Times New Roman" w:hAnsi="Times New Roman" w:cs="Times New Roman"/>
        </w:rPr>
        <w:t>.</w:t>
      </w:r>
      <w:r w:rsidRPr="00762726">
        <w:rPr>
          <w:rFonts w:ascii="Times New Roman" w:hAnsi="Times New Roman" w:cs="Times New Roman"/>
        </w:rPr>
        <w:t xml:space="preserve"> A </w:t>
      </w:r>
      <w:proofErr w:type="spellStart"/>
      <w:r w:rsidRPr="00762726">
        <w:rPr>
          <w:rFonts w:ascii="Times New Roman" w:hAnsi="Times New Roman" w:cs="Times New Roman"/>
        </w:rPr>
        <w:t>study</w:t>
      </w:r>
      <w:proofErr w:type="spellEnd"/>
      <w:r w:rsidRPr="00762726">
        <w:rPr>
          <w:rFonts w:ascii="Times New Roman" w:hAnsi="Times New Roman" w:cs="Times New Roman"/>
        </w:rPr>
        <w:t xml:space="preserve"> of </w:t>
      </w:r>
      <w:proofErr w:type="spellStart"/>
      <w:r w:rsidRPr="00762726">
        <w:rPr>
          <w:rFonts w:ascii="Times New Roman" w:hAnsi="Times New Roman" w:cs="Times New Roman"/>
        </w:rPr>
        <w:t>fonts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designed</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for</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screen</w:t>
      </w:r>
      <w:proofErr w:type="spellEnd"/>
      <w:r w:rsidRPr="00762726">
        <w:rPr>
          <w:rFonts w:ascii="Times New Roman" w:hAnsi="Times New Roman" w:cs="Times New Roman"/>
        </w:rPr>
        <w:t xml:space="preserve"> display. </w:t>
      </w:r>
      <w:proofErr w:type="spellStart"/>
      <w:r w:rsidRPr="00762726">
        <w:rPr>
          <w:rFonts w:ascii="Times New Roman" w:hAnsi="Times New Roman" w:cs="Times New Roman"/>
        </w:rPr>
        <w:t>Proceedings</w:t>
      </w:r>
      <w:proofErr w:type="spellEnd"/>
      <w:r w:rsidRPr="00762726">
        <w:rPr>
          <w:rFonts w:ascii="Times New Roman" w:hAnsi="Times New Roman" w:cs="Times New Roman"/>
        </w:rPr>
        <w:t xml:space="preserve"> of CHI’98, 87-94.</w:t>
      </w:r>
    </w:p>
    <w:p w:rsidR="005014A9" w:rsidRPr="00D37114" w:rsidRDefault="005014A9" w:rsidP="00F06BC0">
      <w:pPr>
        <w:spacing w:line="480" w:lineRule="auto"/>
        <w:ind w:left="1134" w:right="567"/>
        <w:rPr>
          <w:rFonts w:ascii="Times New Roman" w:hAnsi="Times New Roman" w:cs="Times New Roman"/>
          <w:color w:val="auto"/>
        </w:rPr>
      </w:pPr>
    </w:p>
    <w:p w:rsidR="00332A16" w:rsidRPr="00762726" w:rsidRDefault="00332A16" w:rsidP="00332A1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Csépe</w:t>
      </w:r>
      <w:r>
        <w:rPr>
          <w:rFonts w:ascii="Times New Roman" w:hAnsi="Times New Roman" w:cs="Times New Roman"/>
        </w:rPr>
        <w:t>,</w:t>
      </w:r>
      <w:r w:rsidRPr="00762726">
        <w:rPr>
          <w:rFonts w:ascii="Times New Roman" w:hAnsi="Times New Roman" w:cs="Times New Roman"/>
        </w:rPr>
        <w:t xml:space="preserve"> V. (2006)</w:t>
      </w:r>
      <w:r>
        <w:rPr>
          <w:rFonts w:ascii="Times New Roman" w:hAnsi="Times New Roman" w:cs="Times New Roman"/>
        </w:rPr>
        <w:t>.</w:t>
      </w:r>
      <w:r w:rsidRPr="00762726">
        <w:rPr>
          <w:rFonts w:ascii="Times New Roman" w:hAnsi="Times New Roman" w:cs="Times New Roman"/>
        </w:rPr>
        <w:t xml:space="preserve"> Az olvasó agy. Akadémiai Kiadó, Budapest</w:t>
      </w:r>
      <w:r>
        <w:rPr>
          <w:rFonts w:ascii="Times New Roman" w:hAnsi="Times New Roman" w:cs="Times New Roman"/>
        </w:rPr>
        <w:t>.</w:t>
      </w:r>
    </w:p>
    <w:p w:rsidR="00332A16" w:rsidRDefault="00332A16" w:rsidP="00332A16">
      <w:pPr>
        <w:pStyle w:val="Listaszerbekezds"/>
        <w:spacing w:line="480" w:lineRule="auto"/>
        <w:ind w:left="1854" w:right="567"/>
        <w:rPr>
          <w:rFonts w:ascii="Times New Roman" w:hAnsi="Times New Roman" w:cs="Times New Roman"/>
        </w:rPr>
      </w:pPr>
    </w:p>
    <w:p w:rsidR="005014A9" w:rsidRPr="00762726" w:rsidRDefault="005014A9"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Csépe</w:t>
      </w:r>
      <w:r w:rsidR="00332A16">
        <w:rPr>
          <w:rFonts w:ascii="Times New Roman" w:hAnsi="Times New Roman" w:cs="Times New Roman"/>
        </w:rPr>
        <w:t>,</w:t>
      </w:r>
      <w:r w:rsidRPr="00762726">
        <w:rPr>
          <w:rFonts w:ascii="Times New Roman" w:hAnsi="Times New Roman" w:cs="Times New Roman"/>
        </w:rPr>
        <w:t xml:space="preserve"> V. (2014)</w:t>
      </w:r>
      <w:r w:rsidR="00332A16">
        <w:rPr>
          <w:rFonts w:ascii="Times New Roman" w:hAnsi="Times New Roman" w:cs="Times New Roman"/>
        </w:rPr>
        <w:t>.</w:t>
      </w:r>
      <w:r w:rsidRPr="00762726">
        <w:rPr>
          <w:rFonts w:ascii="Times New Roman" w:hAnsi="Times New Roman" w:cs="Times New Roman"/>
        </w:rPr>
        <w:t xml:space="preserve"> Az olvasás rendszere, fejlődése és modelljei. </w:t>
      </w:r>
      <w:proofErr w:type="spellStart"/>
      <w:r w:rsidRPr="00762726">
        <w:rPr>
          <w:rFonts w:ascii="Times New Roman" w:hAnsi="Times New Roman" w:cs="Times New Roman"/>
        </w:rPr>
        <w:t>In</w:t>
      </w:r>
      <w:proofErr w:type="spellEnd"/>
      <w:r w:rsidRPr="00762726">
        <w:rPr>
          <w:rFonts w:ascii="Times New Roman" w:hAnsi="Times New Roman" w:cs="Times New Roman"/>
        </w:rPr>
        <w:t xml:space="preserve"> Pléh </w:t>
      </w:r>
      <w:proofErr w:type="spellStart"/>
      <w:r w:rsidRPr="00762726">
        <w:rPr>
          <w:rFonts w:ascii="Times New Roman" w:hAnsi="Times New Roman" w:cs="Times New Roman"/>
        </w:rPr>
        <w:t>Cs</w:t>
      </w:r>
      <w:proofErr w:type="spellEnd"/>
      <w:proofErr w:type="gramStart"/>
      <w:r w:rsidRPr="00762726">
        <w:rPr>
          <w:rFonts w:ascii="Times New Roman" w:hAnsi="Times New Roman" w:cs="Times New Roman"/>
        </w:rPr>
        <w:t>.,</w:t>
      </w:r>
      <w:proofErr w:type="gramEnd"/>
      <w:r w:rsidRPr="00762726">
        <w:rPr>
          <w:rFonts w:ascii="Times New Roman" w:hAnsi="Times New Roman" w:cs="Times New Roman"/>
        </w:rPr>
        <w:t xml:space="preserve"> Lukács Á. szerk. </w:t>
      </w:r>
      <w:proofErr w:type="spellStart"/>
      <w:r w:rsidRPr="00762726">
        <w:rPr>
          <w:rFonts w:ascii="Times New Roman" w:hAnsi="Times New Roman" w:cs="Times New Roman"/>
        </w:rPr>
        <w:t>Pszicholingvisztika</w:t>
      </w:r>
      <w:proofErr w:type="spellEnd"/>
      <w:r w:rsidRPr="00762726">
        <w:rPr>
          <w:rFonts w:ascii="Times New Roman" w:hAnsi="Times New Roman" w:cs="Times New Roman"/>
        </w:rPr>
        <w:t xml:space="preserve"> 1. Akadémiai Kiadó, Budapest. pp. 339-370.</w:t>
      </w:r>
    </w:p>
    <w:p w:rsidR="00332A16" w:rsidRDefault="00332A16" w:rsidP="00332A16">
      <w:pPr>
        <w:pStyle w:val="Listaszerbekezds"/>
        <w:spacing w:line="480" w:lineRule="auto"/>
        <w:ind w:left="1854" w:right="567"/>
        <w:rPr>
          <w:rFonts w:ascii="Times New Roman" w:hAnsi="Times New Roman" w:cs="Times New Roman"/>
        </w:rPr>
      </w:pPr>
    </w:p>
    <w:p w:rsidR="00762726" w:rsidRPr="00762726" w:rsidRDefault="00762726"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Gara</w:t>
      </w:r>
      <w:r w:rsidR="00332A16">
        <w:rPr>
          <w:rFonts w:ascii="Times New Roman" w:hAnsi="Times New Roman" w:cs="Times New Roman"/>
        </w:rPr>
        <w:t>,</w:t>
      </w:r>
      <w:r w:rsidRPr="00762726">
        <w:rPr>
          <w:rFonts w:ascii="Times New Roman" w:hAnsi="Times New Roman" w:cs="Times New Roman"/>
        </w:rPr>
        <w:t xml:space="preserve"> M</w:t>
      </w:r>
      <w:r w:rsidR="00332A16">
        <w:rPr>
          <w:rFonts w:ascii="Times New Roman" w:hAnsi="Times New Roman" w:cs="Times New Roman"/>
        </w:rPr>
        <w:t>.</w:t>
      </w:r>
      <w:r w:rsidRPr="00762726">
        <w:rPr>
          <w:rFonts w:ascii="Times New Roman" w:hAnsi="Times New Roman" w:cs="Times New Roman"/>
        </w:rPr>
        <w:t xml:space="preserve"> (2001)</w:t>
      </w:r>
      <w:r w:rsidR="00332A16">
        <w:rPr>
          <w:rFonts w:ascii="Times New Roman" w:hAnsi="Times New Roman" w:cs="Times New Roman"/>
        </w:rPr>
        <w:t>.</w:t>
      </w:r>
      <w:r w:rsidRPr="00762726">
        <w:rPr>
          <w:rFonts w:ascii="Times New Roman" w:hAnsi="Times New Roman" w:cs="Times New Roman"/>
        </w:rPr>
        <w:t xml:space="preserve"> Nyomdaipari </w:t>
      </w:r>
      <w:r w:rsidRPr="00762726">
        <w:rPr>
          <w:rFonts w:ascii="Times New Roman" w:hAnsi="Times New Roman" w:cs="Times New Roman"/>
        </w:rPr>
        <w:t>enciklopédia, Osiris Kiadó, Bp</w:t>
      </w:r>
      <w:r w:rsidRPr="00762726">
        <w:rPr>
          <w:rFonts w:ascii="Times New Roman" w:hAnsi="Times New Roman" w:cs="Times New Roman"/>
        </w:rPr>
        <w:t>.</w:t>
      </w:r>
    </w:p>
    <w:p w:rsidR="00762726" w:rsidRDefault="00762726" w:rsidP="00762726">
      <w:pPr>
        <w:spacing w:line="480" w:lineRule="auto"/>
        <w:ind w:left="1134" w:right="567"/>
        <w:rPr>
          <w:rFonts w:ascii="Times New Roman" w:hAnsi="Times New Roman" w:cs="Times New Roman"/>
          <w:color w:val="auto"/>
        </w:rPr>
      </w:pPr>
    </w:p>
    <w:p w:rsidR="00B657A1" w:rsidRPr="00762726" w:rsidRDefault="00B657A1"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De Lange R.</w:t>
      </w:r>
      <w:r w:rsidR="00332A16">
        <w:rPr>
          <w:rFonts w:ascii="Times New Roman" w:hAnsi="Times New Roman" w:cs="Times New Roman"/>
        </w:rPr>
        <w:t xml:space="preserve"> </w:t>
      </w:r>
      <w:r w:rsidRPr="00762726">
        <w:rPr>
          <w:rFonts w:ascii="Times New Roman" w:hAnsi="Times New Roman" w:cs="Times New Roman"/>
        </w:rPr>
        <w:t>W</w:t>
      </w:r>
      <w:proofErr w:type="gramStart"/>
      <w:r w:rsidRPr="00762726">
        <w:rPr>
          <w:rFonts w:ascii="Times New Roman" w:hAnsi="Times New Roman" w:cs="Times New Roman"/>
        </w:rPr>
        <w:t>.,</w:t>
      </w:r>
      <w:proofErr w:type="gramEnd"/>
      <w:r w:rsidRPr="00762726">
        <w:rPr>
          <w:rFonts w:ascii="Times New Roman" w:hAnsi="Times New Roman" w:cs="Times New Roman"/>
        </w:rPr>
        <w:t xml:space="preserve"> </w:t>
      </w:r>
      <w:proofErr w:type="spellStart"/>
      <w:r w:rsidRPr="00762726">
        <w:rPr>
          <w:rFonts w:ascii="Times New Roman" w:hAnsi="Times New Roman" w:cs="Times New Roman"/>
        </w:rPr>
        <w:t>Esterhuizen</w:t>
      </w:r>
      <w:proofErr w:type="spellEnd"/>
      <w:r w:rsidRPr="00762726">
        <w:rPr>
          <w:rFonts w:ascii="Times New Roman" w:hAnsi="Times New Roman" w:cs="Times New Roman"/>
        </w:rPr>
        <w:t xml:space="preserve"> H. L., </w:t>
      </w:r>
      <w:proofErr w:type="spellStart"/>
      <w:r w:rsidRPr="00762726">
        <w:rPr>
          <w:rFonts w:ascii="Times New Roman" w:hAnsi="Times New Roman" w:cs="Times New Roman"/>
        </w:rPr>
        <w:t>Beatty</w:t>
      </w:r>
      <w:proofErr w:type="spellEnd"/>
      <w:r w:rsidRPr="00762726">
        <w:rPr>
          <w:rFonts w:ascii="Times New Roman" w:hAnsi="Times New Roman" w:cs="Times New Roman"/>
        </w:rPr>
        <w:t xml:space="preserve"> D. (1993). Performance </w:t>
      </w:r>
      <w:proofErr w:type="spellStart"/>
      <w:r w:rsidRPr="00762726">
        <w:rPr>
          <w:rFonts w:ascii="Times New Roman" w:hAnsi="Times New Roman" w:cs="Times New Roman"/>
        </w:rPr>
        <w:t>Differences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Between</w:t>
      </w:r>
      <w:proofErr w:type="spellEnd"/>
      <w:r w:rsidRPr="00762726">
        <w:rPr>
          <w:rFonts w:ascii="Times New Roman" w:hAnsi="Times New Roman" w:cs="Times New Roman"/>
        </w:rPr>
        <w:t xml:space="preserve"> Times And </w:t>
      </w:r>
      <w:proofErr w:type="spellStart"/>
      <w:r w:rsidRPr="00762726">
        <w:rPr>
          <w:rFonts w:ascii="Times New Roman" w:hAnsi="Times New Roman" w:cs="Times New Roman"/>
        </w:rPr>
        <w:t>Helvetica</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In</w:t>
      </w:r>
      <w:proofErr w:type="spellEnd"/>
      <w:r w:rsidRPr="00762726">
        <w:rPr>
          <w:rFonts w:ascii="Times New Roman" w:hAnsi="Times New Roman" w:cs="Times New Roman"/>
        </w:rPr>
        <w:t xml:space="preserve"> </w:t>
      </w:r>
      <w:proofErr w:type="gramStart"/>
      <w:r w:rsidRPr="00762726">
        <w:rPr>
          <w:rFonts w:ascii="Times New Roman" w:hAnsi="Times New Roman" w:cs="Times New Roman"/>
        </w:rPr>
        <w:t>A</w:t>
      </w:r>
      <w:proofErr w:type="gramEnd"/>
      <w:r w:rsidRPr="00762726">
        <w:rPr>
          <w:rFonts w:ascii="Times New Roman" w:hAnsi="Times New Roman" w:cs="Times New Roman"/>
        </w:rPr>
        <w:t xml:space="preserve"> </w:t>
      </w:r>
      <w:proofErr w:type="spellStart"/>
      <w:r w:rsidRPr="00762726">
        <w:rPr>
          <w:rFonts w:ascii="Times New Roman" w:hAnsi="Times New Roman" w:cs="Times New Roman"/>
        </w:rPr>
        <w:t>Reading</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Task</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Electronic</w:t>
      </w:r>
      <w:proofErr w:type="spellEnd"/>
      <w:r w:rsidRPr="00762726">
        <w:rPr>
          <w:rFonts w:ascii="Times New Roman" w:hAnsi="Times New Roman" w:cs="Times New Roman"/>
        </w:rPr>
        <w:t xml:space="preserve"> Publishing, </w:t>
      </w:r>
      <w:proofErr w:type="spellStart"/>
      <w:r w:rsidRPr="00762726">
        <w:rPr>
          <w:rFonts w:ascii="Times New Roman" w:hAnsi="Times New Roman" w:cs="Times New Roman"/>
        </w:rPr>
        <w:t>Vol</w:t>
      </w:r>
      <w:proofErr w:type="spellEnd"/>
      <w:r w:rsidRPr="00762726">
        <w:rPr>
          <w:rFonts w:ascii="Times New Roman" w:hAnsi="Times New Roman" w:cs="Times New Roman"/>
        </w:rPr>
        <w:t>. 6</w:t>
      </w:r>
      <w:r w:rsidR="00762726" w:rsidRPr="00762726">
        <w:rPr>
          <w:rFonts w:ascii="Times New Roman" w:hAnsi="Times New Roman" w:cs="Times New Roman"/>
        </w:rPr>
        <w:t xml:space="preserve"> </w:t>
      </w:r>
      <w:r w:rsidRPr="00762726">
        <w:rPr>
          <w:rFonts w:ascii="Times New Roman" w:hAnsi="Times New Roman" w:cs="Times New Roman"/>
        </w:rPr>
        <w:t>(3), 241–248 (</w:t>
      </w:r>
      <w:proofErr w:type="spellStart"/>
      <w:r w:rsidRPr="00762726">
        <w:rPr>
          <w:rFonts w:ascii="Times New Roman" w:hAnsi="Times New Roman" w:cs="Times New Roman"/>
        </w:rPr>
        <w:t>September</w:t>
      </w:r>
      <w:proofErr w:type="spellEnd"/>
      <w:r w:rsidRPr="00762726">
        <w:rPr>
          <w:rFonts w:ascii="Times New Roman" w:hAnsi="Times New Roman" w:cs="Times New Roman"/>
        </w:rPr>
        <w:t xml:space="preserve"> 1993)</w:t>
      </w:r>
    </w:p>
    <w:p w:rsidR="00B410B2" w:rsidRPr="00D37114" w:rsidRDefault="00B410B2" w:rsidP="00F06BC0">
      <w:pPr>
        <w:spacing w:line="480" w:lineRule="auto"/>
        <w:ind w:left="1134" w:right="567"/>
        <w:rPr>
          <w:rFonts w:ascii="Times New Roman" w:hAnsi="Times New Roman" w:cs="Times New Roman"/>
          <w:color w:val="auto"/>
        </w:rPr>
      </w:pPr>
    </w:p>
    <w:p w:rsidR="005014A9" w:rsidRPr="00762726" w:rsidRDefault="005014A9"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lastRenderedPageBreak/>
        <w:t>Donald, M. (2001)</w:t>
      </w:r>
      <w:r w:rsidR="00332A16">
        <w:rPr>
          <w:rFonts w:ascii="Times New Roman" w:hAnsi="Times New Roman" w:cs="Times New Roman"/>
        </w:rPr>
        <w:t>.</w:t>
      </w:r>
      <w:r w:rsidRPr="00762726">
        <w:rPr>
          <w:rFonts w:ascii="Times New Roman" w:hAnsi="Times New Roman" w:cs="Times New Roman"/>
        </w:rPr>
        <w:t xml:space="preserve"> A mind </w:t>
      </w:r>
      <w:proofErr w:type="spellStart"/>
      <w:r w:rsidRPr="00762726">
        <w:rPr>
          <w:rFonts w:ascii="Times New Roman" w:hAnsi="Times New Roman" w:cs="Times New Roman"/>
        </w:rPr>
        <w:t>so</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rare</w:t>
      </w:r>
      <w:proofErr w:type="spellEnd"/>
      <w:r w:rsidRPr="00762726">
        <w:rPr>
          <w:rFonts w:ascii="Times New Roman" w:hAnsi="Times New Roman" w:cs="Times New Roman"/>
        </w:rPr>
        <w:t>. Norton, New York. (</w:t>
      </w:r>
      <w:hyperlink r:id="rId22" w:history="1">
        <w:r w:rsidR="00332A16" w:rsidRPr="00F56785">
          <w:rPr>
            <w:rStyle w:val="Hiperhivatkozs"/>
            <w:rFonts w:ascii="Times New Roman" w:hAnsi="Times New Roman"/>
          </w:rPr>
          <w:t>http://www.amazon.com/Mind-So-Rare-Evolution-Consciousness/dp/0393323196</w:t>
        </w:r>
      </w:hyperlink>
      <w:r w:rsidR="00762726" w:rsidRPr="00762726">
        <w:rPr>
          <w:rFonts w:ascii="Times New Roman" w:hAnsi="Times New Roman" w:cs="Times New Roman"/>
        </w:rPr>
        <w:t xml:space="preserve">, </w:t>
      </w:r>
      <w:r w:rsidR="00762726" w:rsidRPr="00762726">
        <w:rPr>
          <w:rFonts w:ascii="Times New Roman" w:hAnsi="Times New Roman" w:cs="Times New Roman"/>
        </w:rPr>
        <w:t>utolsó megtekintés</w:t>
      </w:r>
      <w:r w:rsidR="00332A16">
        <w:rPr>
          <w:rFonts w:ascii="Times New Roman" w:hAnsi="Times New Roman" w:cs="Times New Roman"/>
        </w:rPr>
        <w:t>:</w:t>
      </w:r>
      <w:r w:rsidR="00762726" w:rsidRPr="00762726">
        <w:rPr>
          <w:rFonts w:ascii="Times New Roman" w:hAnsi="Times New Roman" w:cs="Times New Roman"/>
        </w:rPr>
        <w:t xml:space="preserve"> 2015.12.02.</w:t>
      </w:r>
      <w:r w:rsidR="00762726" w:rsidRPr="00762726">
        <w:rPr>
          <w:rFonts w:ascii="Times New Roman" w:hAnsi="Times New Roman" w:cs="Times New Roman"/>
        </w:rPr>
        <w:t>)</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Mackiewicz</w:t>
      </w:r>
      <w:proofErr w:type="spellEnd"/>
      <w:r w:rsidR="00332A16">
        <w:rPr>
          <w:rFonts w:ascii="Times New Roman" w:hAnsi="Times New Roman" w:cs="Times New Roman"/>
        </w:rPr>
        <w:t>, J.</w:t>
      </w:r>
      <w:r w:rsidRPr="00762726">
        <w:rPr>
          <w:rFonts w:ascii="Times New Roman" w:hAnsi="Times New Roman" w:cs="Times New Roman"/>
        </w:rPr>
        <w:t xml:space="preserve"> (2006)</w:t>
      </w:r>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Audience</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Perceptions</w:t>
      </w:r>
      <w:proofErr w:type="spellEnd"/>
      <w:r w:rsidRPr="00762726">
        <w:rPr>
          <w:rFonts w:ascii="Times New Roman" w:hAnsi="Times New Roman" w:cs="Times New Roman"/>
        </w:rPr>
        <w:t xml:space="preserve"> of </w:t>
      </w:r>
      <w:proofErr w:type="spellStart"/>
      <w:r w:rsidRPr="00762726">
        <w:rPr>
          <w:rFonts w:ascii="Times New Roman" w:hAnsi="Times New Roman" w:cs="Times New Roman"/>
        </w:rPr>
        <w:t>Fonts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in</w:t>
      </w:r>
      <w:proofErr w:type="spellEnd"/>
      <w:r w:rsidRPr="00762726">
        <w:rPr>
          <w:rFonts w:ascii="Times New Roman" w:hAnsi="Times New Roman" w:cs="Times New Roman"/>
        </w:rPr>
        <w:t xml:space="preserve"> Projected PowerPoint Text </w:t>
      </w:r>
      <w:proofErr w:type="spellStart"/>
      <w:r w:rsidRPr="00762726">
        <w:rPr>
          <w:rFonts w:ascii="Times New Roman" w:hAnsi="Times New Roman" w:cs="Times New Roman"/>
        </w:rPr>
        <w:t>Slides</w:t>
      </w:r>
      <w:proofErr w:type="spellEnd"/>
      <w:r w:rsidRPr="00762726">
        <w:rPr>
          <w:rFonts w:ascii="Times New Roman" w:hAnsi="Times New Roman" w:cs="Times New Roman"/>
        </w:rPr>
        <w:t>.</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McLean</w:t>
      </w:r>
      <w:proofErr w:type="spellEnd"/>
      <w:r w:rsidRPr="00762726">
        <w:rPr>
          <w:rFonts w:ascii="Times New Roman" w:hAnsi="Times New Roman" w:cs="Times New Roman"/>
        </w:rPr>
        <w:t>, R</w:t>
      </w:r>
      <w:r w:rsidR="00332A16">
        <w:rPr>
          <w:rFonts w:ascii="Times New Roman" w:hAnsi="Times New Roman" w:cs="Times New Roman"/>
        </w:rPr>
        <w:t>.</w:t>
      </w:r>
      <w:r w:rsidRPr="00762726">
        <w:rPr>
          <w:rFonts w:ascii="Times New Roman" w:hAnsi="Times New Roman" w:cs="Times New Roman"/>
        </w:rPr>
        <w:t xml:space="preserve"> (1980)</w:t>
      </w:r>
      <w:r w:rsidR="00332A16">
        <w:rPr>
          <w:rFonts w:ascii="Times New Roman" w:hAnsi="Times New Roman" w:cs="Times New Roman"/>
        </w:rPr>
        <w:t>.</w:t>
      </w:r>
      <w:r w:rsidRPr="00762726">
        <w:rPr>
          <w:rFonts w:ascii="Times New Roman" w:hAnsi="Times New Roman" w:cs="Times New Roman"/>
        </w:rPr>
        <w:t xml:space="preserve"> The </w:t>
      </w:r>
      <w:proofErr w:type="spellStart"/>
      <w:r w:rsidRPr="00762726">
        <w:rPr>
          <w:rFonts w:ascii="Times New Roman" w:hAnsi="Times New Roman" w:cs="Times New Roman"/>
        </w:rPr>
        <w:t>thames</w:t>
      </w:r>
      <w:proofErr w:type="spellEnd"/>
      <w:r w:rsidRPr="00762726">
        <w:rPr>
          <w:rFonts w:ascii="Times New Roman" w:hAnsi="Times New Roman" w:cs="Times New Roman"/>
        </w:rPr>
        <w:t xml:space="preserve"> and </w:t>
      </w:r>
      <w:proofErr w:type="spellStart"/>
      <w:r w:rsidRPr="00762726">
        <w:rPr>
          <w:rFonts w:ascii="Times New Roman" w:hAnsi="Times New Roman" w:cs="Times New Roman"/>
        </w:rPr>
        <w:t>hudson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manual</w:t>
      </w:r>
      <w:proofErr w:type="spellEnd"/>
      <w:r w:rsidRPr="00762726">
        <w:rPr>
          <w:rFonts w:ascii="Times New Roman" w:hAnsi="Times New Roman" w:cs="Times New Roman"/>
        </w:rPr>
        <w:t xml:space="preserve"> of </w:t>
      </w:r>
      <w:proofErr w:type="spellStart"/>
      <w:r w:rsidRPr="00762726">
        <w:rPr>
          <w:rFonts w:ascii="Times New Roman" w:hAnsi="Times New Roman" w:cs="Times New Roman"/>
        </w:rPr>
        <w:t>typography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Vol</w:t>
      </w:r>
      <w:proofErr w:type="spellEnd"/>
      <w:r w:rsidRPr="00762726">
        <w:rPr>
          <w:rFonts w:ascii="Times New Roman" w:hAnsi="Times New Roman" w:cs="Times New Roman"/>
        </w:rPr>
        <w:t>. 1), London, UK</w:t>
      </w:r>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Thames</w:t>
      </w:r>
      <w:proofErr w:type="spellEnd"/>
      <w:r w:rsidRPr="00762726">
        <w:rPr>
          <w:rFonts w:ascii="Times New Roman" w:hAnsi="Times New Roman" w:cs="Times New Roman"/>
        </w:rPr>
        <w:t xml:space="preserve"> and Hudson Ltd.</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332A16" w:rsidP="00762726">
      <w:pPr>
        <w:pStyle w:val="Listaszerbekezds"/>
        <w:numPr>
          <w:ilvl w:val="0"/>
          <w:numId w:val="3"/>
        </w:numPr>
        <w:spacing w:line="480" w:lineRule="auto"/>
        <w:ind w:right="567"/>
        <w:rPr>
          <w:rFonts w:ascii="Times New Roman" w:hAnsi="Times New Roman" w:cs="Times New Roman"/>
        </w:rPr>
      </w:pPr>
      <w:r>
        <w:rPr>
          <w:rFonts w:ascii="Times New Roman" w:hAnsi="Times New Roman" w:cs="Times New Roman"/>
        </w:rPr>
        <w:t>B</w:t>
      </w:r>
      <w:r w:rsidR="0083545C" w:rsidRPr="00762726">
        <w:rPr>
          <w:rFonts w:ascii="Times New Roman" w:hAnsi="Times New Roman" w:cs="Times New Roman"/>
        </w:rPr>
        <w:t>ernard</w:t>
      </w:r>
      <w:r>
        <w:rPr>
          <w:rFonts w:ascii="Times New Roman" w:hAnsi="Times New Roman" w:cs="Times New Roman"/>
        </w:rPr>
        <w:t>, M.</w:t>
      </w:r>
      <w:r w:rsidR="0083545C" w:rsidRPr="00762726">
        <w:rPr>
          <w:rFonts w:ascii="Times New Roman" w:hAnsi="Times New Roman" w:cs="Times New Roman"/>
        </w:rPr>
        <w:t xml:space="preserve"> &amp; </w:t>
      </w:r>
      <w:r w:rsidRPr="00762726">
        <w:rPr>
          <w:rFonts w:ascii="Times New Roman" w:hAnsi="Times New Roman" w:cs="Times New Roman"/>
        </w:rPr>
        <w:t>Mills</w:t>
      </w:r>
      <w:r>
        <w:rPr>
          <w:rFonts w:ascii="Times New Roman" w:hAnsi="Times New Roman" w:cs="Times New Roman"/>
        </w:rPr>
        <w:t>,</w:t>
      </w:r>
      <w:r w:rsidRPr="00762726">
        <w:rPr>
          <w:rFonts w:ascii="Times New Roman" w:hAnsi="Times New Roman" w:cs="Times New Roman"/>
        </w:rPr>
        <w:t xml:space="preserve"> </w:t>
      </w:r>
      <w:r w:rsidR="0083545C" w:rsidRPr="00762726">
        <w:rPr>
          <w:rFonts w:ascii="Times New Roman" w:hAnsi="Times New Roman" w:cs="Times New Roman"/>
        </w:rPr>
        <w:t>M</w:t>
      </w:r>
      <w:r>
        <w:rPr>
          <w:rFonts w:ascii="Times New Roman" w:hAnsi="Times New Roman" w:cs="Times New Roman"/>
        </w:rPr>
        <w:t>.</w:t>
      </w:r>
      <w:r w:rsidR="0083545C" w:rsidRPr="00762726">
        <w:rPr>
          <w:rFonts w:ascii="Times New Roman" w:hAnsi="Times New Roman" w:cs="Times New Roman"/>
        </w:rPr>
        <w:t xml:space="preserve"> (2000)</w:t>
      </w:r>
      <w:r>
        <w:rPr>
          <w:rFonts w:ascii="Times New Roman" w:hAnsi="Times New Roman" w:cs="Times New Roman"/>
        </w:rPr>
        <w:t>.</w:t>
      </w:r>
      <w:r w:rsidR="0083545C" w:rsidRPr="00762726">
        <w:rPr>
          <w:rFonts w:ascii="Times New Roman" w:hAnsi="Times New Roman" w:cs="Times New Roman"/>
        </w:rPr>
        <w:t xml:space="preserve"> </w:t>
      </w:r>
      <w:proofErr w:type="spellStart"/>
      <w:r w:rsidR="0083545C" w:rsidRPr="00762726">
        <w:rPr>
          <w:rFonts w:ascii="Times New Roman" w:hAnsi="Times New Roman" w:cs="Times New Roman"/>
        </w:rPr>
        <w:t>So</w:t>
      </w:r>
      <w:proofErr w:type="spellEnd"/>
      <w:r w:rsidR="0083545C" w:rsidRPr="00762726">
        <w:rPr>
          <w:rFonts w:ascii="Times New Roman" w:hAnsi="Times New Roman" w:cs="Times New Roman"/>
        </w:rPr>
        <w:t xml:space="preserve">, </w:t>
      </w:r>
      <w:proofErr w:type="spellStart"/>
      <w:r w:rsidR="0083545C" w:rsidRPr="00762726">
        <w:rPr>
          <w:rFonts w:ascii="Times New Roman" w:hAnsi="Times New Roman" w:cs="Times New Roman"/>
        </w:rPr>
        <w:t>What</w:t>
      </w:r>
      <w:proofErr w:type="spellEnd"/>
      <w:r w:rsidR="0083545C" w:rsidRPr="00762726">
        <w:rPr>
          <w:rFonts w:ascii="Times New Roman" w:hAnsi="Times New Roman" w:cs="Times New Roman"/>
        </w:rPr>
        <w:t xml:space="preserve"> </w:t>
      </w:r>
      <w:proofErr w:type="spellStart"/>
      <w:r w:rsidR="0083545C" w:rsidRPr="00762726">
        <w:rPr>
          <w:rFonts w:ascii="Times New Roman" w:hAnsi="Times New Roman" w:cs="Times New Roman"/>
        </w:rPr>
        <w:t>Size</w:t>
      </w:r>
      <w:proofErr w:type="spellEnd"/>
      <w:r w:rsidR="0083545C" w:rsidRPr="00762726">
        <w:rPr>
          <w:rFonts w:ascii="Times New Roman" w:hAnsi="Times New Roman" w:cs="Times New Roman"/>
        </w:rPr>
        <w:t xml:space="preserve"> and </w:t>
      </w:r>
      <w:proofErr w:type="spellStart"/>
      <w:r w:rsidR="0083545C" w:rsidRPr="00762726">
        <w:rPr>
          <w:rFonts w:ascii="Times New Roman" w:hAnsi="Times New Roman" w:cs="Times New Roman"/>
        </w:rPr>
        <w:t>Type</w:t>
      </w:r>
      <w:proofErr w:type="spellEnd"/>
      <w:r w:rsidR="0083545C" w:rsidRPr="00762726">
        <w:rPr>
          <w:rFonts w:ascii="Times New Roman" w:hAnsi="Times New Roman" w:cs="Times New Roman"/>
        </w:rPr>
        <w:t xml:space="preserve"> of Font </w:t>
      </w:r>
      <w:proofErr w:type="spellStart"/>
      <w:r w:rsidR="0083545C" w:rsidRPr="00762726">
        <w:rPr>
          <w:rFonts w:ascii="Times New Roman" w:hAnsi="Times New Roman" w:cs="Times New Roman"/>
        </w:rPr>
        <w:t>Should</w:t>
      </w:r>
      <w:proofErr w:type="spellEnd"/>
      <w:r w:rsidR="0083545C" w:rsidRPr="00762726">
        <w:rPr>
          <w:rFonts w:ascii="Times New Roman" w:hAnsi="Times New Roman" w:cs="Times New Roman"/>
        </w:rPr>
        <w:t xml:space="preserve"> I </w:t>
      </w:r>
      <w:proofErr w:type="spellStart"/>
      <w:r w:rsidR="0083545C" w:rsidRPr="00762726">
        <w:rPr>
          <w:rFonts w:ascii="Times New Roman" w:hAnsi="Times New Roman" w:cs="Times New Roman"/>
        </w:rPr>
        <w:t>Use</w:t>
      </w:r>
      <w:proofErr w:type="spellEnd"/>
      <w:r w:rsidR="0083545C" w:rsidRPr="00762726">
        <w:rPr>
          <w:rFonts w:ascii="Times New Roman" w:hAnsi="Times New Roman" w:cs="Times New Roman"/>
        </w:rPr>
        <w:t xml:space="preserve"> </w:t>
      </w:r>
      <w:proofErr w:type="spellStart"/>
      <w:r w:rsidR="0083545C" w:rsidRPr="00762726">
        <w:rPr>
          <w:rFonts w:ascii="Times New Roman" w:hAnsi="Times New Roman" w:cs="Times New Roman"/>
        </w:rPr>
        <w:t>on</w:t>
      </w:r>
      <w:proofErr w:type="spellEnd"/>
      <w:r w:rsidR="0083545C" w:rsidRPr="00762726">
        <w:rPr>
          <w:rFonts w:ascii="Times New Roman" w:hAnsi="Times New Roman" w:cs="Times New Roman"/>
        </w:rPr>
        <w:t xml:space="preserve"> </w:t>
      </w:r>
      <w:proofErr w:type="spellStart"/>
      <w:r w:rsidR="0083545C" w:rsidRPr="00762726">
        <w:rPr>
          <w:rFonts w:ascii="Times New Roman" w:hAnsi="Times New Roman" w:cs="Times New Roman"/>
        </w:rPr>
        <w:t>My</w:t>
      </w:r>
      <w:proofErr w:type="spellEnd"/>
      <w:r w:rsidR="0083545C" w:rsidRPr="00762726">
        <w:rPr>
          <w:rFonts w:ascii="Times New Roman" w:hAnsi="Times New Roman" w:cs="Times New Roman"/>
        </w:rPr>
        <w:t xml:space="preserve"> </w:t>
      </w:r>
      <w:proofErr w:type="spellStart"/>
      <w:r w:rsidR="0083545C" w:rsidRPr="00762726">
        <w:rPr>
          <w:rFonts w:ascii="Times New Roman" w:hAnsi="Times New Roman" w:cs="Times New Roman"/>
        </w:rPr>
        <w:t>Website</w:t>
      </w:r>
      <w:proofErr w:type="spellEnd"/>
      <w:r w:rsidR="0083545C" w:rsidRPr="00762726">
        <w:rPr>
          <w:rFonts w:ascii="Times New Roman" w:hAnsi="Times New Roman" w:cs="Times New Roman"/>
        </w:rPr>
        <w:t>? (</w:t>
      </w:r>
      <w:hyperlink r:id="rId23" w:history="1">
        <w:r w:rsidR="00762726" w:rsidRPr="00762726">
          <w:rPr>
            <w:rFonts w:ascii="Times New Roman" w:hAnsi="Times New Roman" w:cs="Times New Roman"/>
          </w:rPr>
          <w:t>http</w:t>
        </w:r>
        <w:r>
          <w:rPr>
            <w:rFonts w:ascii="Times New Roman" w:hAnsi="Times New Roman" w:cs="Times New Roman"/>
          </w:rPr>
          <w:t>.</w:t>
        </w:r>
        <w:r w:rsidR="00762726" w:rsidRPr="00762726">
          <w:rPr>
            <w:rFonts w:ascii="Times New Roman" w:hAnsi="Times New Roman" w:cs="Times New Roman"/>
          </w:rPr>
          <w:t>//usabilitynews.org/so-what-size-and-type-of-font-should-i-use-on-my-website/</w:t>
        </w:r>
      </w:hyperlink>
      <w:r w:rsidR="00762726" w:rsidRPr="00762726">
        <w:rPr>
          <w:rFonts w:ascii="Times New Roman" w:hAnsi="Times New Roman" w:cs="Times New Roman"/>
        </w:rPr>
        <w:t>, utolsó megtekintés: 2015.12.02.</w:t>
      </w:r>
      <w:r w:rsidR="0083545C" w:rsidRPr="00762726">
        <w:rPr>
          <w:rFonts w:ascii="Times New Roman" w:hAnsi="Times New Roman" w:cs="Times New Roman"/>
        </w:rPr>
        <w:t>)</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Bernard</w:t>
      </w:r>
      <w:r w:rsidR="00332A16">
        <w:rPr>
          <w:rFonts w:ascii="Times New Roman" w:hAnsi="Times New Roman" w:cs="Times New Roman"/>
        </w:rPr>
        <w:t xml:space="preserve">, M., </w:t>
      </w:r>
      <w:proofErr w:type="spellStart"/>
      <w:r w:rsidRPr="00762726">
        <w:rPr>
          <w:rFonts w:ascii="Times New Roman" w:hAnsi="Times New Roman" w:cs="Times New Roman"/>
        </w:rPr>
        <w:t>Liao</w:t>
      </w:r>
      <w:proofErr w:type="spellEnd"/>
      <w:r w:rsidR="00332A16">
        <w:rPr>
          <w:rFonts w:ascii="Times New Roman" w:hAnsi="Times New Roman" w:cs="Times New Roman"/>
        </w:rPr>
        <w:t>,</w:t>
      </w:r>
      <w:r w:rsidRPr="00762726">
        <w:rPr>
          <w:rFonts w:ascii="Times New Roman" w:hAnsi="Times New Roman" w:cs="Times New Roman"/>
        </w:rPr>
        <w:t xml:space="preserve"> </w:t>
      </w:r>
      <w:r w:rsidR="00332A16">
        <w:rPr>
          <w:rFonts w:ascii="Times New Roman" w:hAnsi="Times New Roman" w:cs="Times New Roman"/>
        </w:rPr>
        <w:t>C. H</w:t>
      </w:r>
      <w:proofErr w:type="gramStart"/>
      <w:r w:rsidR="00332A16">
        <w:rPr>
          <w:rFonts w:ascii="Times New Roman" w:hAnsi="Times New Roman" w:cs="Times New Roman"/>
        </w:rPr>
        <w:t>.,</w:t>
      </w:r>
      <w:proofErr w:type="gramEnd"/>
      <w:r w:rsidR="00332A16">
        <w:rPr>
          <w:rFonts w:ascii="Times New Roman" w:hAnsi="Times New Roman" w:cs="Times New Roman"/>
        </w:rPr>
        <w:t xml:space="preserve"> </w:t>
      </w:r>
      <w:r w:rsidRPr="00762726">
        <w:rPr>
          <w:rFonts w:ascii="Times New Roman" w:hAnsi="Times New Roman" w:cs="Times New Roman"/>
        </w:rPr>
        <w:t>Mills</w:t>
      </w:r>
      <w:r w:rsidR="00332A16">
        <w:rPr>
          <w:rFonts w:ascii="Times New Roman" w:hAnsi="Times New Roman" w:cs="Times New Roman"/>
        </w:rPr>
        <w:t>, M.</w:t>
      </w:r>
      <w:r w:rsidRPr="00762726">
        <w:rPr>
          <w:rFonts w:ascii="Times New Roman" w:hAnsi="Times New Roman" w:cs="Times New Roman"/>
        </w:rPr>
        <w:t xml:space="preserve"> (2001)</w:t>
      </w:r>
      <w:r w:rsidR="00332A16">
        <w:rPr>
          <w:rFonts w:ascii="Times New Roman" w:hAnsi="Times New Roman" w:cs="Times New Roman"/>
        </w:rPr>
        <w:t>.</w:t>
      </w:r>
      <w:r w:rsidRPr="00762726">
        <w:rPr>
          <w:rFonts w:ascii="Times New Roman" w:hAnsi="Times New Roman" w:cs="Times New Roman"/>
        </w:rPr>
        <w:t xml:space="preserve"> The </w:t>
      </w:r>
      <w:proofErr w:type="spellStart"/>
      <w:r w:rsidRPr="00762726">
        <w:rPr>
          <w:rFonts w:ascii="Times New Roman" w:hAnsi="Times New Roman" w:cs="Times New Roman"/>
        </w:rPr>
        <w:t>Effects</w:t>
      </w:r>
      <w:proofErr w:type="spellEnd"/>
      <w:r w:rsidRPr="00762726">
        <w:rPr>
          <w:rFonts w:ascii="Times New Roman" w:hAnsi="Times New Roman" w:cs="Times New Roman"/>
        </w:rPr>
        <w:t xml:space="preserve"> of Font </w:t>
      </w:r>
      <w:proofErr w:type="spellStart"/>
      <w:r w:rsidRPr="00762726">
        <w:rPr>
          <w:rFonts w:ascii="Times New Roman" w:hAnsi="Times New Roman" w:cs="Times New Roman"/>
        </w:rPr>
        <w:t>Type</w:t>
      </w:r>
      <w:proofErr w:type="spellEnd"/>
      <w:r w:rsidRPr="00762726">
        <w:rPr>
          <w:rFonts w:ascii="Times New Roman" w:hAnsi="Times New Roman" w:cs="Times New Roman"/>
        </w:rPr>
        <w:t xml:space="preserve"> and </w:t>
      </w:r>
      <w:proofErr w:type="spellStart"/>
      <w:r w:rsidRPr="00762726">
        <w:rPr>
          <w:rFonts w:ascii="Times New Roman" w:hAnsi="Times New Roman" w:cs="Times New Roman"/>
        </w:rPr>
        <w:t>Size</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the</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Legibility</w:t>
      </w:r>
      <w:proofErr w:type="spellEnd"/>
      <w:r w:rsidRPr="00762726">
        <w:rPr>
          <w:rFonts w:ascii="Times New Roman" w:hAnsi="Times New Roman" w:cs="Times New Roman"/>
        </w:rPr>
        <w:t xml:space="preserve"> and</w:t>
      </w:r>
      <w:r w:rsidR="005A21D6" w:rsidRPr="00762726">
        <w:rPr>
          <w:rFonts w:ascii="Times New Roman" w:hAnsi="Times New Roman" w:cs="Times New Roman"/>
        </w:rPr>
        <w:t xml:space="preserve"> </w:t>
      </w:r>
      <w:proofErr w:type="spellStart"/>
      <w:r w:rsidRPr="00762726">
        <w:rPr>
          <w:rFonts w:ascii="Times New Roman" w:hAnsi="Times New Roman" w:cs="Times New Roman"/>
        </w:rPr>
        <w:t>Reading</w:t>
      </w:r>
      <w:proofErr w:type="spellEnd"/>
      <w:r w:rsidRPr="00762726">
        <w:rPr>
          <w:rFonts w:ascii="Times New Roman" w:hAnsi="Times New Roman" w:cs="Times New Roman"/>
        </w:rPr>
        <w:t xml:space="preserve"> Time of Online Text </w:t>
      </w:r>
      <w:proofErr w:type="spellStart"/>
      <w:r w:rsidRPr="00762726">
        <w:rPr>
          <w:rFonts w:ascii="Times New Roman" w:hAnsi="Times New Roman" w:cs="Times New Roman"/>
        </w:rPr>
        <w:t>by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Older</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Adults</w:t>
      </w:r>
      <w:proofErr w:type="spellEnd"/>
      <w:r w:rsidRPr="00762726">
        <w:rPr>
          <w:rFonts w:ascii="Times New Roman" w:hAnsi="Times New Roman" w:cs="Times New Roman"/>
        </w:rPr>
        <w:t>.</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Bernard</w:t>
      </w:r>
      <w:r w:rsidR="00332A16">
        <w:rPr>
          <w:rFonts w:ascii="Times New Roman" w:hAnsi="Times New Roman" w:cs="Times New Roman"/>
        </w:rPr>
        <w:t>, M.</w:t>
      </w:r>
      <w:r w:rsidRPr="00762726">
        <w:rPr>
          <w:rFonts w:ascii="Times New Roman" w:hAnsi="Times New Roman" w:cs="Times New Roman"/>
        </w:rPr>
        <w:t xml:space="preserve">, Lida, </w:t>
      </w:r>
      <w:r w:rsidR="00332A16">
        <w:rPr>
          <w:rFonts w:ascii="Times New Roman" w:hAnsi="Times New Roman" w:cs="Times New Roman"/>
        </w:rPr>
        <w:t xml:space="preserve">B. </w:t>
      </w:r>
      <w:proofErr w:type="spellStart"/>
      <w:r w:rsidRPr="00762726">
        <w:rPr>
          <w:rFonts w:ascii="Times New Roman" w:hAnsi="Times New Roman" w:cs="Times New Roman"/>
        </w:rPr>
        <w:t>Riley</w:t>
      </w:r>
      <w:proofErr w:type="spellEnd"/>
      <w:r w:rsidRPr="00762726">
        <w:rPr>
          <w:rFonts w:ascii="Times New Roman" w:hAnsi="Times New Roman" w:cs="Times New Roman"/>
        </w:rPr>
        <w:t xml:space="preserve">, </w:t>
      </w:r>
      <w:r w:rsidR="00332A16">
        <w:rPr>
          <w:rFonts w:ascii="Times New Roman" w:hAnsi="Times New Roman" w:cs="Times New Roman"/>
        </w:rPr>
        <w:t>S</w:t>
      </w:r>
      <w:proofErr w:type="gramStart"/>
      <w:r w:rsidR="00332A16">
        <w:rPr>
          <w:rFonts w:ascii="Times New Roman" w:hAnsi="Times New Roman" w:cs="Times New Roman"/>
        </w:rPr>
        <w:t>.,</w:t>
      </w:r>
      <w:proofErr w:type="gramEnd"/>
      <w:r w:rsidR="00332A16">
        <w:rPr>
          <w:rFonts w:ascii="Times New Roman" w:hAnsi="Times New Roman" w:cs="Times New Roman"/>
        </w:rPr>
        <w:t xml:space="preserve"> </w:t>
      </w:r>
      <w:proofErr w:type="spellStart"/>
      <w:r w:rsidRPr="00762726">
        <w:rPr>
          <w:rFonts w:ascii="Times New Roman" w:hAnsi="Times New Roman" w:cs="Times New Roman"/>
        </w:rPr>
        <w:t>Hackler</w:t>
      </w:r>
      <w:proofErr w:type="spellEnd"/>
      <w:r w:rsidRPr="00762726">
        <w:rPr>
          <w:rFonts w:ascii="Times New Roman" w:hAnsi="Times New Roman" w:cs="Times New Roman"/>
        </w:rPr>
        <w:t xml:space="preserve">, </w:t>
      </w:r>
      <w:r w:rsidR="00332A16">
        <w:rPr>
          <w:rFonts w:ascii="Times New Roman" w:hAnsi="Times New Roman" w:cs="Times New Roman"/>
        </w:rPr>
        <w:t xml:space="preserve">T., </w:t>
      </w:r>
      <w:proofErr w:type="spellStart"/>
      <w:r w:rsidRPr="00762726">
        <w:rPr>
          <w:rFonts w:ascii="Times New Roman" w:hAnsi="Times New Roman" w:cs="Times New Roman"/>
        </w:rPr>
        <w:t>Janzen</w:t>
      </w:r>
      <w:proofErr w:type="spellEnd"/>
      <w:r w:rsidR="00332A16">
        <w:rPr>
          <w:rFonts w:ascii="Times New Roman" w:hAnsi="Times New Roman" w:cs="Times New Roman"/>
        </w:rPr>
        <w:t>, K.</w:t>
      </w:r>
      <w:r w:rsidRPr="00762726">
        <w:rPr>
          <w:rFonts w:ascii="Times New Roman" w:hAnsi="Times New Roman" w:cs="Times New Roman"/>
        </w:rPr>
        <w:t xml:space="preserve"> (2002)</w:t>
      </w:r>
      <w:r w:rsidR="00332A16">
        <w:rPr>
          <w:rFonts w:ascii="Times New Roman" w:hAnsi="Times New Roman" w:cs="Times New Roman"/>
        </w:rPr>
        <w:t>.</w:t>
      </w:r>
      <w:r w:rsidRPr="00762726">
        <w:rPr>
          <w:rFonts w:ascii="Times New Roman" w:hAnsi="Times New Roman" w:cs="Times New Roman"/>
        </w:rPr>
        <w:t xml:space="preserve"> A </w:t>
      </w:r>
      <w:proofErr w:type="spellStart"/>
      <w:r w:rsidRPr="00762726">
        <w:rPr>
          <w:rFonts w:ascii="Times New Roman" w:hAnsi="Times New Roman" w:cs="Times New Roman"/>
        </w:rPr>
        <w:t>Comparison</w:t>
      </w:r>
      <w:proofErr w:type="spellEnd"/>
      <w:r w:rsidRPr="00762726">
        <w:rPr>
          <w:rFonts w:ascii="Times New Roman" w:hAnsi="Times New Roman" w:cs="Times New Roman"/>
        </w:rPr>
        <w:t xml:space="preserve"> of </w:t>
      </w:r>
      <w:proofErr w:type="spellStart"/>
      <w:r w:rsidRPr="00762726">
        <w:rPr>
          <w:rFonts w:ascii="Times New Roman" w:hAnsi="Times New Roman" w:cs="Times New Roman"/>
        </w:rPr>
        <w:t>Popular</w:t>
      </w:r>
      <w:proofErr w:type="spellEnd"/>
      <w:r w:rsidRPr="00762726">
        <w:rPr>
          <w:rFonts w:ascii="Times New Roman" w:hAnsi="Times New Roman" w:cs="Times New Roman"/>
        </w:rPr>
        <w:t xml:space="preserve"> Online </w:t>
      </w:r>
      <w:proofErr w:type="spellStart"/>
      <w:r w:rsidRPr="00762726">
        <w:rPr>
          <w:rFonts w:ascii="Times New Roman" w:hAnsi="Times New Roman" w:cs="Times New Roman"/>
        </w:rPr>
        <w:t>Fonts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Which</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Size</w:t>
      </w:r>
      <w:proofErr w:type="spellEnd"/>
      <w:r w:rsidRPr="00762726">
        <w:rPr>
          <w:rFonts w:ascii="Times New Roman" w:hAnsi="Times New Roman" w:cs="Times New Roman"/>
        </w:rPr>
        <w:t xml:space="preserve"> and </w:t>
      </w:r>
      <w:proofErr w:type="spellStart"/>
      <w:r w:rsidRPr="00762726">
        <w:rPr>
          <w:rFonts w:ascii="Times New Roman" w:hAnsi="Times New Roman" w:cs="Times New Roman"/>
        </w:rPr>
        <w:t>Type</w:t>
      </w:r>
      <w:proofErr w:type="spellEnd"/>
      <w:r w:rsidRPr="00762726">
        <w:rPr>
          <w:rFonts w:ascii="Times New Roman" w:hAnsi="Times New Roman" w:cs="Times New Roman"/>
        </w:rPr>
        <w:t xml:space="preserve"> is Best? (</w:t>
      </w:r>
      <w:hyperlink r:id="rId24" w:history="1">
        <w:r w:rsidR="00762726" w:rsidRPr="00762726">
          <w:rPr>
            <w:rStyle w:val="Hiperhivatkozs"/>
            <w:rFonts w:ascii="Times New Roman" w:hAnsi="Times New Roman"/>
          </w:rPr>
          <w:t>http://usabilitynews.org/a-comparison-of-popular-online-fonts-which-size-and-type-is-best/</w:t>
        </w:r>
      </w:hyperlink>
      <w:r w:rsidR="00762726" w:rsidRPr="00762726">
        <w:rPr>
          <w:rFonts w:ascii="Times New Roman" w:hAnsi="Times New Roman" w:cs="Times New Roman"/>
        </w:rPr>
        <w:t>,</w:t>
      </w:r>
      <w:r w:rsidR="00762726" w:rsidRPr="00762726">
        <w:rPr>
          <w:rFonts w:ascii="Times New Roman" w:hAnsi="Times New Roman" w:cs="Times New Roman"/>
          <w:color w:val="FF0000"/>
        </w:rPr>
        <w:t xml:space="preserve"> </w:t>
      </w:r>
      <w:r w:rsidR="00762726" w:rsidRPr="00762726">
        <w:rPr>
          <w:rFonts w:ascii="Times New Roman" w:hAnsi="Times New Roman" w:cs="Times New Roman"/>
        </w:rPr>
        <w:t xml:space="preserve">utolsó megtekintés: </w:t>
      </w:r>
      <w:r w:rsidR="00762726" w:rsidRPr="00762726">
        <w:rPr>
          <w:rFonts w:ascii="Times New Roman" w:hAnsi="Times New Roman" w:cs="Times New Roman"/>
        </w:rPr>
        <w:t>2</w:t>
      </w:r>
      <w:r w:rsidR="00762726" w:rsidRPr="00762726">
        <w:rPr>
          <w:rFonts w:ascii="Times New Roman" w:hAnsi="Times New Roman" w:cs="Times New Roman"/>
        </w:rPr>
        <w:t>015.12.02.</w:t>
      </w:r>
      <w:r w:rsidRPr="00762726">
        <w:rPr>
          <w:rFonts w:ascii="Times New Roman" w:hAnsi="Times New Roman" w:cs="Times New Roman"/>
        </w:rPr>
        <w:t>)</w:t>
      </w:r>
    </w:p>
    <w:p w:rsidR="005014A9" w:rsidRPr="00D37114" w:rsidRDefault="005014A9" w:rsidP="00F06BC0">
      <w:pPr>
        <w:spacing w:line="480" w:lineRule="auto"/>
        <w:ind w:left="1134" w:right="567"/>
        <w:rPr>
          <w:rFonts w:ascii="Times New Roman" w:hAnsi="Times New Roman" w:cs="Times New Roman"/>
          <w:color w:val="auto"/>
        </w:rPr>
      </w:pPr>
    </w:p>
    <w:p w:rsidR="00B410B2" w:rsidRPr="00762726" w:rsidRDefault="005A21D6"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Mohai</w:t>
      </w:r>
      <w:r w:rsidR="00332A16">
        <w:rPr>
          <w:rFonts w:ascii="Times New Roman" w:hAnsi="Times New Roman" w:cs="Times New Roman"/>
        </w:rPr>
        <w:t>,</w:t>
      </w:r>
      <w:r w:rsidRPr="00762726">
        <w:rPr>
          <w:rFonts w:ascii="Times New Roman" w:hAnsi="Times New Roman" w:cs="Times New Roman"/>
        </w:rPr>
        <w:t xml:space="preserve"> I</w:t>
      </w:r>
      <w:r w:rsidR="00332A16">
        <w:rPr>
          <w:rFonts w:ascii="Times New Roman" w:hAnsi="Times New Roman" w:cs="Times New Roman"/>
        </w:rPr>
        <w:t>.</w:t>
      </w:r>
      <w:r w:rsidR="005014A9" w:rsidRPr="00762726">
        <w:rPr>
          <w:rFonts w:ascii="Times New Roman" w:hAnsi="Times New Roman" w:cs="Times New Roman"/>
        </w:rPr>
        <w:t xml:space="preserve"> (2006)</w:t>
      </w:r>
      <w:r w:rsidR="00332A16">
        <w:rPr>
          <w:rFonts w:ascii="Times New Roman" w:hAnsi="Times New Roman" w:cs="Times New Roman"/>
        </w:rPr>
        <w:t>.</w:t>
      </w:r>
      <w:r w:rsidRPr="00762726">
        <w:rPr>
          <w:rFonts w:ascii="Times New Roman" w:hAnsi="Times New Roman" w:cs="Times New Roman"/>
        </w:rPr>
        <w:t xml:space="preserve"> Tipográfiai alapismeretek Kiadványszerkesztés tantárgyi segédlet, Székesfehérvár.</w:t>
      </w:r>
    </w:p>
    <w:p w:rsidR="005014A9" w:rsidRPr="00D37114" w:rsidRDefault="005014A9" w:rsidP="00F06BC0">
      <w:pPr>
        <w:spacing w:line="480" w:lineRule="auto"/>
        <w:ind w:left="1134" w:right="567"/>
        <w:rPr>
          <w:rFonts w:ascii="Times New Roman" w:hAnsi="Times New Roman" w:cs="Times New Roman"/>
          <w:color w:val="auto"/>
        </w:rPr>
      </w:pPr>
    </w:p>
    <w:p w:rsidR="00B410B2"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lastRenderedPageBreak/>
        <w:t>Námesztovszki</w:t>
      </w:r>
      <w:proofErr w:type="spellEnd"/>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Zs</w:t>
      </w:r>
      <w:proofErr w:type="spellEnd"/>
      <w:r w:rsidR="00332A16">
        <w:rPr>
          <w:rFonts w:ascii="Times New Roman" w:hAnsi="Times New Roman" w:cs="Times New Roman"/>
        </w:rPr>
        <w:t>.</w:t>
      </w:r>
      <w:r w:rsidRPr="00762726">
        <w:rPr>
          <w:rFonts w:ascii="Times New Roman" w:hAnsi="Times New Roman" w:cs="Times New Roman"/>
        </w:rPr>
        <w:t xml:space="preserve"> </w:t>
      </w:r>
      <w:r w:rsidR="005014A9" w:rsidRPr="00762726">
        <w:rPr>
          <w:rFonts w:ascii="Times New Roman" w:hAnsi="Times New Roman" w:cs="Times New Roman"/>
        </w:rPr>
        <w:t>(2010)</w:t>
      </w:r>
      <w:r w:rsidR="00332A16">
        <w:rPr>
          <w:rFonts w:ascii="Times New Roman" w:hAnsi="Times New Roman" w:cs="Times New Roman"/>
        </w:rPr>
        <w:t>.</w:t>
      </w:r>
      <w:r w:rsidR="005014A9" w:rsidRPr="00762726">
        <w:rPr>
          <w:rFonts w:ascii="Times New Roman" w:hAnsi="Times New Roman" w:cs="Times New Roman"/>
        </w:rPr>
        <w:t xml:space="preserve"> </w:t>
      </w:r>
      <w:r w:rsidRPr="00762726">
        <w:rPr>
          <w:rFonts w:ascii="Times New Roman" w:hAnsi="Times New Roman" w:cs="Times New Roman"/>
        </w:rPr>
        <w:t xml:space="preserve">Hagyományos és digitális írás-olvasás, Újvidéki Egyetem, Szabadka. </w:t>
      </w:r>
    </w:p>
    <w:p w:rsidR="00762726" w:rsidRPr="00762726" w:rsidRDefault="00762726" w:rsidP="00762726">
      <w:pPr>
        <w:pStyle w:val="Listaszerbekezds"/>
        <w:spacing w:line="480" w:lineRule="auto"/>
        <w:ind w:left="1854" w:right="567"/>
        <w:rPr>
          <w:rFonts w:ascii="Times New Roman" w:hAnsi="Times New Roman" w:cs="Times New Roman"/>
        </w:rPr>
      </w:pPr>
    </w:p>
    <w:p w:rsidR="00762726" w:rsidRPr="00762726" w:rsidRDefault="00762726"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Nedeljković</w:t>
      </w:r>
      <w:proofErr w:type="spellEnd"/>
      <w:r w:rsidR="00332A16">
        <w:rPr>
          <w:rFonts w:ascii="Times New Roman" w:hAnsi="Times New Roman" w:cs="Times New Roman"/>
        </w:rPr>
        <w:t>,</w:t>
      </w:r>
      <w:r w:rsidRPr="00762726">
        <w:rPr>
          <w:rFonts w:ascii="Times New Roman" w:hAnsi="Times New Roman" w:cs="Times New Roman"/>
        </w:rPr>
        <w:t xml:space="preserve"> U., </w:t>
      </w:r>
      <w:proofErr w:type="spellStart"/>
      <w:r w:rsidRPr="00762726">
        <w:rPr>
          <w:rFonts w:ascii="Times New Roman" w:hAnsi="Times New Roman" w:cs="Times New Roman"/>
        </w:rPr>
        <w:t>Puškarević</w:t>
      </w:r>
      <w:proofErr w:type="spellEnd"/>
      <w:r w:rsidR="00332A16">
        <w:rPr>
          <w:rFonts w:ascii="Times New Roman" w:hAnsi="Times New Roman" w:cs="Times New Roman"/>
        </w:rPr>
        <w:t>,</w:t>
      </w:r>
      <w:r w:rsidRPr="00762726">
        <w:rPr>
          <w:rFonts w:ascii="Times New Roman" w:hAnsi="Times New Roman" w:cs="Times New Roman"/>
        </w:rPr>
        <w:t xml:space="preserve"> I., </w:t>
      </w:r>
      <w:proofErr w:type="spellStart"/>
      <w:r w:rsidRPr="00762726">
        <w:rPr>
          <w:rFonts w:ascii="Times New Roman" w:hAnsi="Times New Roman" w:cs="Times New Roman"/>
        </w:rPr>
        <w:t>Banjanin</w:t>
      </w:r>
      <w:proofErr w:type="spellEnd"/>
      <w:r w:rsidR="00332A16">
        <w:rPr>
          <w:rFonts w:ascii="Times New Roman" w:hAnsi="Times New Roman" w:cs="Times New Roman"/>
        </w:rPr>
        <w:t>,</w:t>
      </w:r>
      <w:r w:rsidRPr="00762726">
        <w:rPr>
          <w:rFonts w:ascii="Times New Roman" w:hAnsi="Times New Roman" w:cs="Times New Roman"/>
        </w:rPr>
        <w:t xml:space="preserve"> B., </w:t>
      </w:r>
      <w:proofErr w:type="spellStart"/>
      <w:r w:rsidRPr="00762726">
        <w:rPr>
          <w:rFonts w:ascii="Times New Roman" w:hAnsi="Times New Roman" w:cs="Times New Roman"/>
        </w:rPr>
        <w:t>Pinćjer</w:t>
      </w:r>
      <w:proofErr w:type="spellEnd"/>
      <w:r w:rsidR="00332A16">
        <w:rPr>
          <w:rFonts w:ascii="Times New Roman" w:hAnsi="Times New Roman" w:cs="Times New Roman"/>
        </w:rPr>
        <w:t>,</w:t>
      </w:r>
      <w:r w:rsidRPr="00762726">
        <w:rPr>
          <w:rFonts w:ascii="Times New Roman" w:hAnsi="Times New Roman" w:cs="Times New Roman"/>
        </w:rPr>
        <w:t xml:space="preserve"> I</w:t>
      </w:r>
      <w:r w:rsidR="00332A16">
        <w:rPr>
          <w:rFonts w:ascii="Times New Roman" w:hAnsi="Times New Roman" w:cs="Times New Roman"/>
        </w:rPr>
        <w:t>.</w:t>
      </w:r>
      <w:r w:rsidRPr="00762726">
        <w:rPr>
          <w:rFonts w:ascii="Times New Roman" w:hAnsi="Times New Roman" w:cs="Times New Roman"/>
        </w:rPr>
        <w:t xml:space="preserve"> (2013). </w:t>
      </w:r>
      <w:proofErr w:type="spellStart"/>
      <w:r w:rsidRPr="00762726">
        <w:rPr>
          <w:rFonts w:ascii="Times New Roman" w:hAnsi="Times New Roman" w:cs="Times New Roman"/>
        </w:rPr>
        <w:t>Legibility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based</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differentiation</w:t>
      </w:r>
      <w:proofErr w:type="spellEnd"/>
      <w:r w:rsidRPr="00762726">
        <w:rPr>
          <w:rFonts w:ascii="Times New Roman" w:hAnsi="Times New Roman" w:cs="Times New Roman"/>
        </w:rPr>
        <w:t xml:space="preserve"> of </w:t>
      </w:r>
      <w:proofErr w:type="spellStart"/>
      <w:r w:rsidRPr="00762726">
        <w:rPr>
          <w:rFonts w:ascii="Times New Roman" w:hAnsi="Times New Roman" w:cs="Times New Roman"/>
        </w:rPr>
        <w:t>characters</w:t>
      </w:r>
      <w:proofErr w:type="spellEnd"/>
      <w:r w:rsidRPr="00762726">
        <w:rPr>
          <w:rFonts w:ascii="Times New Roman" w:hAnsi="Times New Roman" w:cs="Times New Roman"/>
        </w:rPr>
        <w:t xml:space="preserve">: A </w:t>
      </w:r>
      <w:proofErr w:type="spellStart"/>
      <w:r w:rsidRPr="00762726">
        <w:rPr>
          <w:rFonts w:ascii="Times New Roman" w:hAnsi="Times New Roman" w:cs="Times New Roman"/>
        </w:rPr>
        <w:t>review</w:t>
      </w:r>
      <w:proofErr w:type="spellEnd"/>
      <w:r w:rsidRPr="00762726">
        <w:rPr>
          <w:rFonts w:ascii="Times New Roman" w:hAnsi="Times New Roman" w:cs="Times New Roman"/>
        </w:rPr>
        <w:t xml:space="preserve"> of </w:t>
      </w:r>
      <w:proofErr w:type="spellStart"/>
      <w:r w:rsidRPr="00762726">
        <w:rPr>
          <w:rFonts w:ascii="Times New Roman" w:hAnsi="Times New Roman" w:cs="Times New Roman"/>
        </w:rPr>
        <w:t>empirical</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findings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fundamental</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for</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the</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type</w:t>
      </w:r>
      <w:proofErr w:type="spellEnd"/>
      <w:r w:rsidRPr="00762726">
        <w:rPr>
          <w:rFonts w:ascii="Times New Roman" w:hAnsi="Times New Roman" w:cs="Times New Roman"/>
        </w:rPr>
        <w:t xml:space="preserve"> design </w:t>
      </w:r>
      <w:proofErr w:type="spellStart"/>
      <w:r w:rsidRPr="00762726">
        <w:rPr>
          <w:rFonts w:ascii="Times New Roman" w:hAnsi="Times New Roman" w:cs="Times New Roman"/>
        </w:rPr>
        <w:t>practice</w:t>
      </w:r>
      <w:proofErr w:type="spellEnd"/>
      <w:r w:rsidRPr="00762726">
        <w:rPr>
          <w:rFonts w:ascii="Times New Roman" w:hAnsi="Times New Roman" w:cs="Times New Roman"/>
        </w:rPr>
        <w:t xml:space="preserve"> Journal of </w:t>
      </w:r>
      <w:proofErr w:type="spellStart"/>
      <w:r w:rsidRPr="00762726">
        <w:rPr>
          <w:rFonts w:ascii="Times New Roman" w:hAnsi="Times New Roman" w:cs="Times New Roman"/>
        </w:rPr>
        <w:t>Graphic</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Engine</w:t>
      </w:r>
      <w:r w:rsidRPr="00762726">
        <w:rPr>
          <w:rFonts w:ascii="Times New Roman" w:hAnsi="Times New Roman" w:cs="Times New Roman"/>
        </w:rPr>
        <w:t>ering</w:t>
      </w:r>
      <w:proofErr w:type="spellEnd"/>
      <w:r w:rsidRPr="00762726">
        <w:rPr>
          <w:rFonts w:ascii="Times New Roman" w:hAnsi="Times New Roman" w:cs="Times New Roman"/>
        </w:rPr>
        <w:t xml:space="preserve"> and Design, </w:t>
      </w:r>
      <w:proofErr w:type="spellStart"/>
      <w:r w:rsidRPr="00762726">
        <w:rPr>
          <w:rFonts w:ascii="Times New Roman" w:hAnsi="Times New Roman" w:cs="Times New Roman"/>
        </w:rPr>
        <w:t>Volume</w:t>
      </w:r>
      <w:proofErr w:type="spellEnd"/>
      <w:r w:rsidRPr="00762726">
        <w:rPr>
          <w:rFonts w:ascii="Times New Roman" w:hAnsi="Times New Roman" w:cs="Times New Roman"/>
        </w:rPr>
        <w:t xml:space="preserve"> 4 (1).</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Nielsen</w:t>
      </w:r>
      <w:r w:rsidR="00332A16">
        <w:rPr>
          <w:rFonts w:ascii="Times New Roman" w:hAnsi="Times New Roman" w:cs="Times New Roman"/>
        </w:rPr>
        <w:t>,</w:t>
      </w:r>
      <w:r w:rsidRPr="00762726">
        <w:rPr>
          <w:rFonts w:ascii="Times New Roman" w:hAnsi="Times New Roman" w:cs="Times New Roman"/>
        </w:rPr>
        <w:t xml:space="preserve"> J</w:t>
      </w:r>
      <w:r w:rsidR="00332A16">
        <w:rPr>
          <w:rFonts w:ascii="Times New Roman" w:hAnsi="Times New Roman" w:cs="Times New Roman"/>
        </w:rPr>
        <w:t>.</w:t>
      </w:r>
      <w:r w:rsidRPr="00762726">
        <w:rPr>
          <w:rFonts w:ascii="Times New Roman" w:hAnsi="Times New Roman" w:cs="Times New Roman"/>
        </w:rPr>
        <w:t xml:space="preserve"> (2012)</w:t>
      </w:r>
      <w:r w:rsidR="00332A16">
        <w:rPr>
          <w:rFonts w:ascii="Times New Roman" w:hAnsi="Times New Roman" w:cs="Times New Roman"/>
        </w:rPr>
        <w:t>.</w:t>
      </w:r>
      <w:r w:rsidRPr="00762726">
        <w:rPr>
          <w:rFonts w:ascii="Times New Roman" w:hAnsi="Times New Roman" w:cs="Times New Roman"/>
        </w:rPr>
        <w:t xml:space="preserve"> Serif vs. </w:t>
      </w:r>
      <w:proofErr w:type="spellStart"/>
      <w:r w:rsidRPr="00762726">
        <w:rPr>
          <w:rFonts w:ascii="Times New Roman" w:hAnsi="Times New Roman" w:cs="Times New Roman"/>
        </w:rPr>
        <w:t>Sans-serif</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Fonts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for</w:t>
      </w:r>
      <w:proofErr w:type="spellEnd"/>
      <w:r w:rsidRPr="00762726">
        <w:rPr>
          <w:rFonts w:ascii="Times New Roman" w:hAnsi="Times New Roman" w:cs="Times New Roman"/>
        </w:rPr>
        <w:t xml:space="preserve"> HD </w:t>
      </w:r>
      <w:proofErr w:type="spellStart"/>
      <w:r w:rsidRPr="00762726">
        <w:rPr>
          <w:rFonts w:ascii="Times New Roman" w:hAnsi="Times New Roman" w:cs="Times New Roman"/>
        </w:rPr>
        <w:t>Screen</w:t>
      </w:r>
      <w:proofErr w:type="spellEnd"/>
      <w:r w:rsidRPr="00762726">
        <w:rPr>
          <w:rFonts w:ascii="Times New Roman" w:hAnsi="Times New Roman" w:cs="Times New Roman"/>
        </w:rPr>
        <w:t xml:space="preserve">. </w:t>
      </w:r>
      <w:r w:rsidR="00762726" w:rsidRPr="00762726">
        <w:rPr>
          <w:rFonts w:ascii="Times New Roman" w:hAnsi="Times New Roman" w:cs="Times New Roman"/>
        </w:rPr>
        <w:t>(</w:t>
      </w:r>
      <w:hyperlink r:id="rId25" w:history="1">
        <w:r w:rsidR="00762726" w:rsidRPr="00F56785">
          <w:rPr>
            <w:rStyle w:val="Hiperhivatkozs"/>
            <w:rFonts w:ascii="Times New Roman" w:hAnsi="Times New Roman"/>
          </w:rPr>
          <w:t>http://www.nngroup.com/articles/serif-vs-sans-serif-fonts-hd-screens/</w:t>
        </w:r>
      </w:hyperlink>
      <w:r w:rsidR="00762726" w:rsidRPr="00762726">
        <w:rPr>
          <w:rFonts w:ascii="Times New Roman" w:hAnsi="Times New Roman" w:cs="Times New Roman"/>
        </w:rPr>
        <w:t xml:space="preserve">, </w:t>
      </w:r>
      <w:r w:rsidR="00762726" w:rsidRPr="00762726">
        <w:rPr>
          <w:rFonts w:ascii="Times New Roman" w:hAnsi="Times New Roman" w:cs="Times New Roman"/>
        </w:rPr>
        <w:t>utolsó megtekintés: 2015.12.02.)</w:t>
      </w:r>
      <w:r w:rsidR="00762726" w:rsidRPr="00762726">
        <w:rPr>
          <w:rFonts w:ascii="Times New Roman" w:hAnsi="Times New Roman" w:cs="Times New Roman"/>
        </w:rPr>
        <w:t xml:space="preserve"> </w:t>
      </w:r>
    </w:p>
    <w:p w:rsidR="00762726" w:rsidRPr="00D37114" w:rsidRDefault="00762726" w:rsidP="00F06BC0">
      <w:pPr>
        <w:spacing w:line="480" w:lineRule="auto"/>
        <w:ind w:left="1134" w:right="567"/>
        <w:rPr>
          <w:rFonts w:ascii="Times New Roman" w:hAnsi="Times New Roman" w:cs="Times New Roman"/>
          <w:color w:val="auto"/>
        </w:rPr>
      </w:pPr>
    </w:p>
    <w:p w:rsidR="005014A9" w:rsidRPr="00762726" w:rsidRDefault="005014A9"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Pléh</w:t>
      </w:r>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Cs</w:t>
      </w:r>
      <w:proofErr w:type="spellEnd"/>
      <w:proofErr w:type="gramStart"/>
      <w:r w:rsidRPr="00762726">
        <w:rPr>
          <w:rFonts w:ascii="Times New Roman" w:hAnsi="Times New Roman" w:cs="Times New Roman"/>
        </w:rPr>
        <w:t>.,</w:t>
      </w:r>
      <w:proofErr w:type="gramEnd"/>
      <w:r w:rsidRPr="00762726">
        <w:rPr>
          <w:rFonts w:ascii="Times New Roman" w:hAnsi="Times New Roman" w:cs="Times New Roman"/>
        </w:rPr>
        <w:t xml:space="preserve"> Németh</w:t>
      </w:r>
      <w:r w:rsidR="00332A16">
        <w:rPr>
          <w:rFonts w:ascii="Times New Roman" w:hAnsi="Times New Roman" w:cs="Times New Roman"/>
        </w:rPr>
        <w:t>,</w:t>
      </w:r>
      <w:r w:rsidRPr="00762726">
        <w:rPr>
          <w:rFonts w:ascii="Times New Roman" w:hAnsi="Times New Roman" w:cs="Times New Roman"/>
        </w:rPr>
        <w:t xml:space="preserve"> K., Varga</w:t>
      </w:r>
      <w:r w:rsidR="00332A16">
        <w:rPr>
          <w:rFonts w:ascii="Times New Roman" w:hAnsi="Times New Roman" w:cs="Times New Roman"/>
        </w:rPr>
        <w:t>,</w:t>
      </w:r>
      <w:r w:rsidRPr="00762726">
        <w:rPr>
          <w:rFonts w:ascii="Times New Roman" w:hAnsi="Times New Roman" w:cs="Times New Roman"/>
        </w:rPr>
        <w:t xml:space="preserve"> D., Fazekas</w:t>
      </w:r>
      <w:r w:rsidR="00332A16">
        <w:rPr>
          <w:rFonts w:ascii="Times New Roman" w:hAnsi="Times New Roman" w:cs="Times New Roman"/>
        </w:rPr>
        <w:t>,</w:t>
      </w:r>
      <w:r w:rsidRPr="00762726">
        <w:rPr>
          <w:rFonts w:ascii="Times New Roman" w:hAnsi="Times New Roman" w:cs="Times New Roman"/>
        </w:rPr>
        <w:t xml:space="preserve"> J., Várhelyi</w:t>
      </w:r>
      <w:r w:rsidR="00332A16">
        <w:rPr>
          <w:rFonts w:ascii="Times New Roman" w:hAnsi="Times New Roman" w:cs="Times New Roman"/>
        </w:rPr>
        <w:t>,</w:t>
      </w:r>
      <w:r w:rsidRPr="00762726">
        <w:rPr>
          <w:rFonts w:ascii="Times New Roman" w:hAnsi="Times New Roman" w:cs="Times New Roman"/>
        </w:rPr>
        <w:t xml:space="preserve"> K. (2013)</w:t>
      </w:r>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Entropy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measures</w:t>
      </w:r>
      <w:proofErr w:type="spellEnd"/>
      <w:r w:rsidRPr="00762726">
        <w:rPr>
          <w:rFonts w:ascii="Times New Roman" w:hAnsi="Times New Roman" w:cs="Times New Roman"/>
        </w:rPr>
        <w:t xml:space="preserve"> and </w:t>
      </w:r>
      <w:proofErr w:type="spellStart"/>
      <w:r w:rsidRPr="00762726">
        <w:rPr>
          <w:rFonts w:ascii="Times New Roman" w:hAnsi="Times New Roman" w:cs="Times New Roman"/>
        </w:rPr>
        <w:t>predictive</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recognition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as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mirrored</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in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gating</w:t>
      </w:r>
      <w:proofErr w:type="spellEnd"/>
      <w:r w:rsidRPr="00762726">
        <w:rPr>
          <w:rFonts w:ascii="Times New Roman" w:hAnsi="Times New Roman" w:cs="Times New Roman"/>
        </w:rPr>
        <w:t xml:space="preserve"> and </w:t>
      </w:r>
      <w:proofErr w:type="spellStart"/>
      <w:r w:rsidRPr="00762726">
        <w:rPr>
          <w:rFonts w:ascii="Times New Roman" w:hAnsi="Times New Roman" w:cs="Times New Roman"/>
        </w:rPr>
        <w:t>lexical</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decision</w:t>
      </w:r>
      <w:proofErr w:type="spellEnd"/>
      <w:r w:rsidRPr="00762726">
        <w:rPr>
          <w:rFonts w:ascii="Times New Roman" w:hAnsi="Times New Roman" w:cs="Times New Roman"/>
        </w:rPr>
        <w:t xml:space="preserve"> over </w:t>
      </w:r>
      <w:proofErr w:type="spellStart"/>
      <w:r w:rsidRPr="00762726">
        <w:rPr>
          <w:rFonts w:ascii="Times New Roman" w:hAnsi="Times New Roman" w:cs="Times New Roman"/>
        </w:rPr>
        <w:t>multimorphemic</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hungarian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noun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forms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Psihologija</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Volume</w:t>
      </w:r>
      <w:proofErr w:type="spellEnd"/>
      <w:r w:rsidRPr="00762726">
        <w:rPr>
          <w:rFonts w:ascii="Times New Roman" w:hAnsi="Times New Roman" w:cs="Times New Roman"/>
        </w:rPr>
        <w:t xml:space="preserve"> 46, </w:t>
      </w:r>
      <w:proofErr w:type="spellStart"/>
      <w:r w:rsidRPr="00762726">
        <w:rPr>
          <w:rFonts w:ascii="Times New Roman" w:hAnsi="Times New Roman" w:cs="Times New Roman"/>
        </w:rPr>
        <w:t>Issue</w:t>
      </w:r>
      <w:proofErr w:type="spellEnd"/>
      <w:r w:rsidRPr="00762726">
        <w:rPr>
          <w:rFonts w:ascii="Times New Roman" w:hAnsi="Times New Roman" w:cs="Times New Roman"/>
        </w:rPr>
        <w:t xml:space="preserve"> 4, </w:t>
      </w:r>
      <w:proofErr w:type="spellStart"/>
      <w:r w:rsidRPr="00762726">
        <w:rPr>
          <w:rFonts w:ascii="Times New Roman" w:hAnsi="Times New Roman" w:cs="Times New Roman"/>
        </w:rPr>
        <w:t>Pages</w:t>
      </w:r>
      <w:proofErr w:type="spellEnd"/>
      <w:r w:rsidRPr="00762726">
        <w:rPr>
          <w:rFonts w:ascii="Times New Roman" w:hAnsi="Times New Roman" w:cs="Times New Roman"/>
        </w:rPr>
        <w:t>: 397-420.</w:t>
      </w:r>
    </w:p>
    <w:p w:rsidR="005014A9" w:rsidRPr="00F24C84" w:rsidRDefault="005014A9" w:rsidP="005014A9">
      <w:pPr>
        <w:spacing w:line="480" w:lineRule="auto"/>
        <w:ind w:left="1134" w:right="567"/>
        <w:rPr>
          <w:rFonts w:ascii="Times New Roman" w:hAnsi="Times New Roman" w:cs="Times New Roman"/>
          <w:color w:val="auto"/>
        </w:rPr>
      </w:pPr>
    </w:p>
    <w:p w:rsidR="00F24C84" w:rsidRPr="00762726" w:rsidRDefault="00F24C84"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Pléh</w:t>
      </w:r>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Cs</w:t>
      </w:r>
      <w:proofErr w:type="spellEnd"/>
      <w:r w:rsidRPr="00762726">
        <w:rPr>
          <w:rFonts w:ascii="Times New Roman" w:hAnsi="Times New Roman" w:cs="Times New Roman"/>
        </w:rPr>
        <w:t>. (2014)</w:t>
      </w:r>
      <w:r w:rsidR="00332A16">
        <w:rPr>
          <w:rFonts w:ascii="Times New Roman" w:hAnsi="Times New Roman" w:cs="Times New Roman"/>
        </w:rPr>
        <w:t>.</w:t>
      </w:r>
      <w:r w:rsidRPr="00762726">
        <w:rPr>
          <w:rFonts w:ascii="Times New Roman" w:hAnsi="Times New Roman" w:cs="Times New Roman"/>
        </w:rPr>
        <w:t xml:space="preserve"> Szövegek megértése és megjegyzése. </w:t>
      </w:r>
      <w:proofErr w:type="spellStart"/>
      <w:r w:rsidRPr="00762726">
        <w:rPr>
          <w:rFonts w:ascii="Times New Roman" w:hAnsi="Times New Roman" w:cs="Times New Roman"/>
        </w:rPr>
        <w:t>In</w:t>
      </w:r>
      <w:proofErr w:type="spellEnd"/>
      <w:r w:rsidRPr="00762726">
        <w:rPr>
          <w:rFonts w:ascii="Times New Roman" w:hAnsi="Times New Roman" w:cs="Times New Roman"/>
        </w:rPr>
        <w:t xml:space="preserve"> Pléh </w:t>
      </w:r>
      <w:proofErr w:type="spellStart"/>
      <w:r w:rsidRPr="00762726">
        <w:rPr>
          <w:rFonts w:ascii="Times New Roman" w:hAnsi="Times New Roman" w:cs="Times New Roman"/>
        </w:rPr>
        <w:t>Cs</w:t>
      </w:r>
      <w:proofErr w:type="spellEnd"/>
      <w:proofErr w:type="gramStart"/>
      <w:r w:rsidRPr="00762726">
        <w:rPr>
          <w:rFonts w:ascii="Times New Roman" w:hAnsi="Times New Roman" w:cs="Times New Roman"/>
        </w:rPr>
        <w:t>.,</w:t>
      </w:r>
      <w:proofErr w:type="gramEnd"/>
      <w:r w:rsidRPr="00762726">
        <w:rPr>
          <w:rFonts w:ascii="Times New Roman" w:hAnsi="Times New Roman" w:cs="Times New Roman"/>
        </w:rPr>
        <w:t xml:space="preserve"> Lukács Á. szerk. </w:t>
      </w:r>
      <w:proofErr w:type="spellStart"/>
      <w:r w:rsidRPr="00762726">
        <w:rPr>
          <w:rFonts w:ascii="Times New Roman" w:hAnsi="Times New Roman" w:cs="Times New Roman"/>
        </w:rPr>
        <w:t>Pszicholingvisztika</w:t>
      </w:r>
      <w:proofErr w:type="spellEnd"/>
      <w:r w:rsidRPr="00762726">
        <w:rPr>
          <w:rFonts w:ascii="Times New Roman" w:hAnsi="Times New Roman" w:cs="Times New Roman"/>
        </w:rPr>
        <w:t xml:space="preserve"> 1. Akadémiai Kiadó, Budapest. pp. 287-338.</w:t>
      </w:r>
    </w:p>
    <w:p w:rsidR="005014A9" w:rsidRPr="00F24C84" w:rsidRDefault="005014A9" w:rsidP="00F24C84">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Rawlinson</w:t>
      </w:r>
      <w:proofErr w:type="spellEnd"/>
      <w:r w:rsidRPr="00762726">
        <w:rPr>
          <w:rFonts w:ascii="Times New Roman" w:hAnsi="Times New Roman" w:cs="Times New Roman"/>
        </w:rPr>
        <w:t>, G. E. (1976)</w:t>
      </w:r>
      <w:r w:rsidR="00332A16">
        <w:rPr>
          <w:rFonts w:ascii="Times New Roman" w:hAnsi="Times New Roman" w:cs="Times New Roman"/>
        </w:rPr>
        <w:t>.</w:t>
      </w:r>
      <w:r w:rsidRPr="00762726">
        <w:rPr>
          <w:rFonts w:ascii="Times New Roman" w:hAnsi="Times New Roman" w:cs="Times New Roman"/>
        </w:rPr>
        <w:t xml:space="preserve"> The </w:t>
      </w:r>
      <w:proofErr w:type="spellStart"/>
      <w:r w:rsidRPr="00762726">
        <w:rPr>
          <w:rFonts w:ascii="Times New Roman" w:hAnsi="Times New Roman" w:cs="Times New Roman"/>
        </w:rPr>
        <w:t>significance</w:t>
      </w:r>
      <w:proofErr w:type="spellEnd"/>
      <w:r w:rsidRPr="00762726">
        <w:rPr>
          <w:rFonts w:ascii="Times New Roman" w:hAnsi="Times New Roman" w:cs="Times New Roman"/>
        </w:rPr>
        <w:t xml:space="preserve"> of </w:t>
      </w:r>
      <w:proofErr w:type="spellStart"/>
      <w:r w:rsidRPr="00762726">
        <w:rPr>
          <w:rFonts w:ascii="Times New Roman" w:hAnsi="Times New Roman" w:cs="Times New Roman"/>
        </w:rPr>
        <w:t>letter</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position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in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word</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recognition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Unpublished</w:t>
      </w:r>
      <w:proofErr w:type="spellEnd"/>
      <w:r w:rsidRPr="00762726">
        <w:rPr>
          <w:rFonts w:ascii="Times New Roman" w:hAnsi="Times New Roman" w:cs="Times New Roman"/>
        </w:rPr>
        <w:t xml:space="preserve"> PhD </w:t>
      </w:r>
      <w:proofErr w:type="spellStart"/>
      <w:r w:rsidRPr="00762726">
        <w:rPr>
          <w:rFonts w:ascii="Times New Roman" w:hAnsi="Times New Roman" w:cs="Times New Roman"/>
        </w:rPr>
        <w:t>Thesis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Psychology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Department</w:t>
      </w:r>
      <w:proofErr w:type="spellEnd"/>
      <w:r w:rsidRPr="00762726">
        <w:rPr>
          <w:rFonts w:ascii="Times New Roman" w:hAnsi="Times New Roman" w:cs="Times New Roman"/>
        </w:rPr>
        <w:t xml:space="preserve">, University of Nottingham, </w:t>
      </w:r>
      <w:proofErr w:type="spellStart"/>
      <w:r w:rsidRPr="00762726">
        <w:rPr>
          <w:rFonts w:ascii="Times New Roman" w:hAnsi="Times New Roman" w:cs="Times New Roman"/>
        </w:rPr>
        <w:t>Nottingham</w:t>
      </w:r>
      <w:proofErr w:type="spellEnd"/>
      <w:r w:rsidRPr="00762726">
        <w:rPr>
          <w:rFonts w:ascii="Times New Roman" w:hAnsi="Times New Roman" w:cs="Times New Roman"/>
        </w:rPr>
        <w:t xml:space="preserve"> UK.</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Rubinstein</w:t>
      </w:r>
      <w:r w:rsidR="00332A16">
        <w:rPr>
          <w:rFonts w:ascii="Times New Roman" w:hAnsi="Times New Roman" w:cs="Times New Roman"/>
        </w:rPr>
        <w:t>,</w:t>
      </w:r>
      <w:r w:rsidRPr="00762726">
        <w:rPr>
          <w:rFonts w:ascii="Times New Roman" w:hAnsi="Times New Roman" w:cs="Times New Roman"/>
        </w:rPr>
        <w:t xml:space="preserve"> R</w:t>
      </w:r>
      <w:r w:rsidR="00332A16">
        <w:rPr>
          <w:rFonts w:ascii="Times New Roman" w:hAnsi="Times New Roman" w:cs="Times New Roman"/>
        </w:rPr>
        <w:t>.</w:t>
      </w:r>
      <w:r w:rsidRPr="00762726">
        <w:rPr>
          <w:rFonts w:ascii="Times New Roman" w:hAnsi="Times New Roman" w:cs="Times New Roman"/>
        </w:rPr>
        <w:t xml:space="preserve"> (1988)</w:t>
      </w:r>
      <w:r w:rsidR="00332A16">
        <w:rPr>
          <w:rFonts w:ascii="Times New Roman" w:hAnsi="Times New Roman" w:cs="Times New Roman"/>
        </w:rPr>
        <w:t>.</w:t>
      </w:r>
      <w:r w:rsidRPr="00762726">
        <w:rPr>
          <w:rFonts w:ascii="Times New Roman" w:hAnsi="Times New Roman" w:cs="Times New Roman"/>
        </w:rPr>
        <w:t xml:space="preserve"> Digital </w:t>
      </w:r>
      <w:proofErr w:type="spellStart"/>
      <w:r w:rsidRPr="00762726">
        <w:rPr>
          <w:rFonts w:ascii="Times New Roman" w:hAnsi="Times New Roman" w:cs="Times New Roman"/>
        </w:rPr>
        <w:t>typography</w:t>
      </w:r>
      <w:proofErr w:type="spellEnd"/>
      <w:r w:rsidRPr="00762726">
        <w:rPr>
          <w:rFonts w:ascii="Times New Roman" w:hAnsi="Times New Roman" w:cs="Times New Roman"/>
        </w:rPr>
        <w:t xml:space="preserve">: An </w:t>
      </w:r>
      <w:proofErr w:type="spellStart"/>
      <w:r w:rsidRPr="00762726">
        <w:rPr>
          <w:rFonts w:ascii="Times New Roman" w:hAnsi="Times New Roman" w:cs="Times New Roman"/>
        </w:rPr>
        <w:t>introduction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to</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type</w:t>
      </w:r>
      <w:proofErr w:type="spellEnd"/>
      <w:r w:rsidRPr="00762726">
        <w:rPr>
          <w:rFonts w:ascii="Times New Roman" w:hAnsi="Times New Roman" w:cs="Times New Roman"/>
        </w:rPr>
        <w:t xml:space="preserve"> and </w:t>
      </w:r>
      <w:proofErr w:type="spellStart"/>
      <w:r w:rsidRPr="00762726">
        <w:rPr>
          <w:rFonts w:ascii="Times New Roman" w:hAnsi="Times New Roman" w:cs="Times New Roman"/>
        </w:rPr>
        <w:t>composition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for</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computerbsystem</w:t>
      </w:r>
      <w:proofErr w:type="spellEnd"/>
      <w:r w:rsidRPr="00762726">
        <w:rPr>
          <w:rFonts w:ascii="Times New Roman" w:hAnsi="Times New Roman" w:cs="Times New Roman"/>
        </w:rPr>
        <w:t xml:space="preserve"> design. Boston. MA: </w:t>
      </w:r>
      <w:proofErr w:type="spellStart"/>
      <w:r w:rsidRPr="00762726">
        <w:rPr>
          <w:rFonts w:ascii="Times New Roman" w:hAnsi="Times New Roman" w:cs="Times New Roman"/>
        </w:rPr>
        <w:t>Addison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Wesley</w:t>
      </w:r>
      <w:proofErr w:type="spellEnd"/>
      <w:r w:rsidRPr="00762726">
        <w:rPr>
          <w:rFonts w:ascii="Times New Roman" w:hAnsi="Times New Roman" w:cs="Times New Roman"/>
        </w:rPr>
        <w:t>.</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Sheree</w:t>
      </w:r>
      <w:proofErr w:type="spellEnd"/>
      <w:r w:rsidR="00332A16">
        <w:rPr>
          <w:rFonts w:ascii="Times New Roman" w:hAnsi="Times New Roman" w:cs="Times New Roman"/>
        </w:rPr>
        <w:t>,</w:t>
      </w:r>
      <w:r w:rsidRPr="00762726">
        <w:rPr>
          <w:rFonts w:ascii="Times New Roman" w:hAnsi="Times New Roman" w:cs="Times New Roman"/>
        </w:rPr>
        <w:t xml:space="preserve"> J</w:t>
      </w:r>
      <w:r w:rsidR="00332A16">
        <w:rPr>
          <w:rFonts w:ascii="Times New Roman" w:hAnsi="Times New Roman" w:cs="Times New Roman"/>
        </w:rPr>
        <w:t>.</w:t>
      </w:r>
      <w:r w:rsidRPr="00762726">
        <w:rPr>
          <w:rFonts w:ascii="Times New Roman" w:hAnsi="Times New Roman" w:cs="Times New Roman"/>
        </w:rPr>
        <w:t xml:space="preserve"> (2008)</w:t>
      </w:r>
      <w:r w:rsidR="00332A16">
        <w:rPr>
          <w:rFonts w:ascii="Times New Roman" w:hAnsi="Times New Roman" w:cs="Times New Roman"/>
        </w:rPr>
        <w:t>.</w:t>
      </w:r>
      <w:r w:rsidRPr="00762726">
        <w:rPr>
          <w:rFonts w:ascii="Times New Roman" w:hAnsi="Times New Roman" w:cs="Times New Roman"/>
        </w:rPr>
        <w:t xml:space="preserve"> </w:t>
      </w:r>
      <w:proofErr w:type="spellStart"/>
      <w:r w:rsidRPr="00762726">
        <w:rPr>
          <w:rFonts w:ascii="Times New Roman" w:hAnsi="Times New Roman" w:cs="Times New Roman"/>
        </w:rPr>
        <w:t>Keeping</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Your</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Reders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Eyes</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the</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Screen</w:t>
      </w:r>
      <w:proofErr w:type="spellEnd"/>
      <w:r w:rsidRPr="00762726">
        <w:rPr>
          <w:rFonts w:ascii="Times New Roman" w:hAnsi="Times New Roman" w:cs="Times New Roman"/>
        </w:rPr>
        <w:t xml:space="preserve">: an </w:t>
      </w:r>
      <w:proofErr w:type="spellStart"/>
      <w:r w:rsidRPr="00762726">
        <w:rPr>
          <w:rFonts w:ascii="Times New Roman" w:hAnsi="Times New Roman" w:cs="Times New Roman"/>
        </w:rPr>
        <w:t>Eye-Tracking</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Study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Comparing</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Sans</w:t>
      </w:r>
      <w:proofErr w:type="spellEnd"/>
      <w:r w:rsidRPr="00762726">
        <w:rPr>
          <w:rFonts w:ascii="Times New Roman" w:hAnsi="Times New Roman" w:cs="Times New Roman"/>
        </w:rPr>
        <w:t xml:space="preserve"> Serif and Serif </w:t>
      </w:r>
      <w:proofErr w:type="spellStart"/>
      <w:r w:rsidRPr="00762726">
        <w:rPr>
          <w:rFonts w:ascii="Times New Roman" w:hAnsi="Times New Roman" w:cs="Times New Roman"/>
        </w:rPr>
        <w:t>Typefaces</w:t>
      </w:r>
      <w:proofErr w:type="spellEnd"/>
      <w:r w:rsidRPr="00762726">
        <w:rPr>
          <w:rFonts w:ascii="Times New Roman" w:hAnsi="Times New Roman" w:cs="Times New Roman"/>
        </w:rPr>
        <w:t xml:space="preserve">. Visual </w:t>
      </w:r>
      <w:proofErr w:type="spellStart"/>
      <w:r w:rsidRPr="00762726">
        <w:rPr>
          <w:rFonts w:ascii="Times New Roman" w:hAnsi="Times New Roman" w:cs="Times New Roman"/>
        </w:rPr>
        <w:t>Communication</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Quarterly</w:t>
      </w:r>
      <w:proofErr w:type="spellEnd"/>
      <w:r w:rsidRPr="00762726">
        <w:rPr>
          <w:rFonts w:ascii="Times New Roman" w:hAnsi="Times New Roman" w:cs="Times New Roman"/>
        </w:rPr>
        <w:t xml:space="preserve"> (</w:t>
      </w:r>
      <w:proofErr w:type="spellStart"/>
      <w:r w:rsidRPr="00762726">
        <w:rPr>
          <w:rFonts w:ascii="Times New Roman" w:hAnsi="Times New Roman" w:cs="Times New Roman"/>
        </w:rPr>
        <w:t>Vol</w:t>
      </w:r>
      <w:proofErr w:type="spellEnd"/>
      <w:r w:rsidRPr="00762726">
        <w:rPr>
          <w:rFonts w:ascii="Times New Roman" w:hAnsi="Times New Roman" w:cs="Times New Roman"/>
        </w:rPr>
        <w:t xml:space="preserve">. 15, </w:t>
      </w:r>
      <w:proofErr w:type="spellStart"/>
      <w:r w:rsidRPr="00762726">
        <w:rPr>
          <w:rFonts w:ascii="Times New Roman" w:hAnsi="Times New Roman" w:cs="Times New Roman"/>
        </w:rPr>
        <w:t>Issue</w:t>
      </w:r>
      <w:proofErr w:type="spellEnd"/>
      <w:r w:rsidRPr="00762726">
        <w:rPr>
          <w:rFonts w:ascii="Times New Roman" w:hAnsi="Times New Roman" w:cs="Times New Roman"/>
        </w:rPr>
        <w:t xml:space="preserve"> 1-2).</w:t>
      </w:r>
    </w:p>
    <w:p w:rsidR="00B410B2" w:rsidRPr="00D37114" w:rsidRDefault="00B410B2" w:rsidP="00F06BC0">
      <w:pPr>
        <w:spacing w:line="480" w:lineRule="auto"/>
        <w:ind w:left="1134" w:right="567"/>
        <w:rPr>
          <w:rFonts w:ascii="Times New Roman" w:hAnsi="Times New Roman" w:cs="Times New Roman"/>
          <w:color w:val="auto"/>
        </w:rPr>
      </w:pPr>
    </w:p>
    <w:p w:rsidR="00B410B2" w:rsidRPr="00762726" w:rsidRDefault="0083545C" w:rsidP="00762726">
      <w:pPr>
        <w:pStyle w:val="Listaszerbekezds"/>
        <w:numPr>
          <w:ilvl w:val="0"/>
          <w:numId w:val="3"/>
        </w:numPr>
        <w:spacing w:line="480" w:lineRule="auto"/>
        <w:ind w:right="567"/>
        <w:rPr>
          <w:rFonts w:ascii="Times New Roman" w:hAnsi="Times New Roman" w:cs="Times New Roman"/>
        </w:rPr>
      </w:pPr>
      <w:proofErr w:type="spellStart"/>
      <w:r w:rsidRPr="00762726">
        <w:rPr>
          <w:rFonts w:ascii="Times New Roman" w:hAnsi="Times New Roman" w:cs="Times New Roman"/>
        </w:rPr>
        <w:t>Tömösközi</w:t>
      </w:r>
      <w:proofErr w:type="spellEnd"/>
      <w:r w:rsidR="00332A16">
        <w:rPr>
          <w:rFonts w:ascii="Times New Roman" w:hAnsi="Times New Roman" w:cs="Times New Roman"/>
        </w:rPr>
        <w:t>, P.</w:t>
      </w:r>
      <w:r w:rsidRPr="00762726">
        <w:rPr>
          <w:rFonts w:ascii="Times New Roman" w:hAnsi="Times New Roman" w:cs="Times New Roman"/>
        </w:rPr>
        <w:t xml:space="preserve"> </w:t>
      </w:r>
      <w:r w:rsidR="00332A16">
        <w:rPr>
          <w:rFonts w:ascii="Times New Roman" w:hAnsi="Times New Roman" w:cs="Times New Roman"/>
        </w:rPr>
        <w:t xml:space="preserve">(2011). </w:t>
      </w:r>
      <w:r w:rsidRPr="00762726">
        <w:rPr>
          <w:rFonts w:ascii="Times New Roman" w:hAnsi="Times New Roman" w:cs="Times New Roman"/>
        </w:rPr>
        <w:t>Digitális szövegfeldolgozás. Eger, Eszterházy Károly Fői</w:t>
      </w:r>
      <w:r w:rsidR="00332A16">
        <w:rPr>
          <w:rFonts w:ascii="Times New Roman" w:hAnsi="Times New Roman" w:cs="Times New Roman"/>
        </w:rPr>
        <w:t>skola Médiainformatikai Intézet,</w:t>
      </w:r>
      <w:bookmarkStart w:id="6" w:name="_GoBack"/>
      <w:bookmarkEnd w:id="6"/>
      <w:r w:rsidRPr="00762726">
        <w:rPr>
          <w:rFonts w:ascii="Times New Roman" w:hAnsi="Times New Roman" w:cs="Times New Roman"/>
        </w:rPr>
        <w:t xml:space="preserve"> 142 p. ISBN:</w:t>
      </w:r>
      <w:hyperlink r:id="rId26">
        <w:r w:rsidRPr="00762726">
          <w:rPr>
            <w:rFonts w:ascii="Times New Roman" w:hAnsi="Times New Roman" w:cs="Times New Roman"/>
          </w:rPr>
          <w:t xml:space="preserve"> 978-615-5221-12-5</w:t>
        </w:r>
      </w:hyperlink>
      <w:r w:rsidRPr="00762726">
        <w:rPr>
          <w:rFonts w:ascii="Times New Roman" w:hAnsi="Times New Roman" w:cs="Times New Roman"/>
        </w:rPr>
        <w:t>.</w:t>
      </w:r>
    </w:p>
    <w:p w:rsidR="00D37114" w:rsidRDefault="00D37114" w:rsidP="00F06BC0">
      <w:pPr>
        <w:spacing w:line="480" w:lineRule="auto"/>
        <w:ind w:left="1134" w:right="567"/>
        <w:rPr>
          <w:rFonts w:ascii="Times New Roman" w:hAnsi="Times New Roman" w:cs="Times New Roman"/>
          <w:color w:val="auto"/>
        </w:rPr>
      </w:pPr>
    </w:p>
    <w:p w:rsidR="00F24C84" w:rsidRPr="00762726" w:rsidRDefault="0083545C" w:rsidP="00762726">
      <w:pPr>
        <w:pStyle w:val="Listaszerbekezds"/>
        <w:numPr>
          <w:ilvl w:val="0"/>
          <w:numId w:val="3"/>
        </w:numPr>
        <w:spacing w:line="480" w:lineRule="auto"/>
        <w:ind w:right="567"/>
        <w:rPr>
          <w:rFonts w:ascii="Times New Roman" w:hAnsi="Times New Roman" w:cs="Times New Roman"/>
        </w:rPr>
      </w:pPr>
      <w:r w:rsidRPr="00762726">
        <w:rPr>
          <w:rFonts w:ascii="Times New Roman" w:hAnsi="Times New Roman" w:cs="Times New Roman"/>
        </w:rPr>
        <w:t>Virágvölgyi</w:t>
      </w:r>
      <w:r w:rsidR="00332A16">
        <w:rPr>
          <w:rFonts w:ascii="Times New Roman" w:hAnsi="Times New Roman" w:cs="Times New Roman"/>
        </w:rPr>
        <w:t>,</w:t>
      </w:r>
      <w:r w:rsidRPr="00762726">
        <w:rPr>
          <w:rFonts w:ascii="Times New Roman" w:hAnsi="Times New Roman" w:cs="Times New Roman"/>
        </w:rPr>
        <w:t xml:space="preserve"> P</w:t>
      </w:r>
      <w:r w:rsidR="00332A16">
        <w:rPr>
          <w:rFonts w:ascii="Times New Roman" w:hAnsi="Times New Roman" w:cs="Times New Roman"/>
        </w:rPr>
        <w:t>.</w:t>
      </w:r>
      <w:r w:rsidRPr="00762726">
        <w:rPr>
          <w:rFonts w:ascii="Times New Roman" w:hAnsi="Times New Roman" w:cs="Times New Roman"/>
        </w:rPr>
        <w:t xml:space="preserve"> (2002)</w:t>
      </w:r>
      <w:r w:rsidR="00332A16">
        <w:rPr>
          <w:rFonts w:ascii="Times New Roman" w:hAnsi="Times New Roman" w:cs="Times New Roman"/>
        </w:rPr>
        <w:t>.</w:t>
      </w:r>
      <w:r w:rsidRPr="00762726">
        <w:rPr>
          <w:rFonts w:ascii="Times New Roman" w:hAnsi="Times New Roman" w:cs="Times New Roman"/>
        </w:rPr>
        <w:t xml:space="preserve"> A tipográfia mestersége számítógéppel.</w:t>
      </w:r>
    </w:p>
    <w:p w:rsidR="00F24C84" w:rsidRDefault="00F24C84" w:rsidP="00F06BC0">
      <w:pPr>
        <w:spacing w:line="480" w:lineRule="auto"/>
        <w:ind w:left="1134" w:right="567"/>
        <w:rPr>
          <w:rFonts w:ascii="Times New Roman" w:hAnsi="Times New Roman" w:cs="Times New Roman"/>
          <w:color w:val="auto"/>
        </w:rPr>
      </w:pPr>
    </w:p>
    <w:p w:rsidR="00F24C84" w:rsidRPr="00D37114" w:rsidRDefault="00F24C84" w:rsidP="00F06BC0">
      <w:pPr>
        <w:spacing w:line="480" w:lineRule="auto"/>
        <w:ind w:left="1134" w:right="567"/>
        <w:rPr>
          <w:rFonts w:ascii="Times New Roman" w:hAnsi="Times New Roman" w:cs="Times New Roman"/>
          <w:color w:val="auto"/>
        </w:rPr>
      </w:pPr>
    </w:p>
    <w:p w:rsidR="00B410B2" w:rsidRPr="00D37114" w:rsidRDefault="00B410B2" w:rsidP="009F27F8">
      <w:pPr>
        <w:spacing w:line="480" w:lineRule="auto"/>
        <w:rPr>
          <w:rFonts w:ascii="Times New Roman" w:hAnsi="Times New Roman" w:cs="Times New Roman"/>
          <w:color w:val="auto"/>
        </w:rPr>
      </w:pPr>
    </w:p>
    <w:sectPr w:rsidR="00B410B2" w:rsidRPr="00D37114" w:rsidSect="009F27F8">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F4" w:rsidRDefault="00562AF4" w:rsidP="0017491B">
      <w:pPr>
        <w:spacing w:line="240" w:lineRule="auto"/>
      </w:pPr>
      <w:r>
        <w:separator/>
      </w:r>
    </w:p>
  </w:endnote>
  <w:endnote w:type="continuationSeparator" w:id="0">
    <w:p w:rsidR="00562AF4" w:rsidRDefault="00562AF4" w:rsidP="00174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F4" w:rsidRDefault="00562AF4" w:rsidP="0017491B">
      <w:pPr>
        <w:spacing w:line="240" w:lineRule="auto"/>
      </w:pPr>
      <w:r>
        <w:separator/>
      </w:r>
    </w:p>
  </w:footnote>
  <w:footnote w:type="continuationSeparator" w:id="0">
    <w:p w:rsidR="00562AF4" w:rsidRDefault="00562AF4" w:rsidP="001749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C6C"/>
    <w:multiLevelType w:val="multilevel"/>
    <w:tmpl w:val="80D02D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D485095"/>
    <w:multiLevelType w:val="hybridMultilevel"/>
    <w:tmpl w:val="ADFE561C"/>
    <w:lvl w:ilvl="0" w:tplc="040E000F">
      <w:start w:val="1"/>
      <w:numFmt w:val="decimal"/>
      <w:lvlText w:val="%1."/>
      <w:lvlJc w:val="left"/>
      <w:pPr>
        <w:ind w:left="1854" w:hanging="360"/>
      </w:p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
    <w:nsid w:val="42FC0253"/>
    <w:multiLevelType w:val="hybridMultilevel"/>
    <w:tmpl w:val="BFC0B1C4"/>
    <w:lvl w:ilvl="0" w:tplc="040E000F">
      <w:start w:val="1"/>
      <w:numFmt w:val="decimal"/>
      <w:lvlText w:val="%1."/>
      <w:lvlJc w:val="left"/>
      <w:pPr>
        <w:ind w:left="1362" w:hanging="720"/>
      </w:pPr>
      <w:rPr>
        <w:rFonts w:hint="default"/>
      </w:rPr>
    </w:lvl>
    <w:lvl w:ilvl="1" w:tplc="040E0019" w:tentative="1">
      <w:start w:val="1"/>
      <w:numFmt w:val="lowerLetter"/>
      <w:lvlText w:val="%2."/>
      <w:lvlJc w:val="left"/>
      <w:pPr>
        <w:ind w:left="1682" w:hanging="360"/>
      </w:pPr>
    </w:lvl>
    <w:lvl w:ilvl="2" w:tplc="040E001B" w:tentative="1">
      <w:start w:val="1"/>
      <w:numFmt w:val="lowerRoman"/>
      <w:lvlText w:val="%3."/>
      <w:lvlJc w:val="right"/>
      <w:pPr>
        <w:ind w:left="2402" w:hanging="180"/>
      </w:pPr>
    </w:lvl>
    <w:lvl w:ilvl="3" w:tplc="040E000F" w:tentative="1">
      <w:start w:val="1"/>
      <w:numFmt w:val="decimal"/>
      <w:lvlText w:val="%4."/>
      <w:lvlJc w:val="left"/>
      <w:pPr>
        <w:ind w:left="3122" w:hanging="360"/>
      </w:pPr>
    </w:lvl>
    <w:lvl w:ilvl="4" w:tplc="040E0019" w:tentative="1">
      <w:start w:val="1"/>
      <w:numFmt w:val="lowerLetter"/>
      <w:lvlText w:val="%5."/>
      <w:lvlJc w:val="left"/>
      <w:pPr>
        <w:ind w:left="3842" w:hanging="360"/>
      </w:pPr>
    </w:lvl>
    <w:lvl w:ilvl="5" w:tplc="040E001B" w:tentative="1">
      <w:start w:val="1"/>
      <w:numFmt w:val="lowerRoman"/>
      <w:lvlText w:val="%6."/>
      <w:lvlJc w:val="right"/>
      <w:pPr>
        <w:ind w:left="4562" w:hanging="180"/>
      </w:pPr>
    </w:lvl>
    <w:lvl w:ilvl="6" w:tplc="040E000F" w:tentative="1">
      <w:start w:val="1"/>
      <w:numFmt w:val="decimal"/>
      <w:lvlText w:val="%7."/>
      <w:lvlJc w:val="left"/>
      <w:pPr>
        <w:ind w:left="5282" w:hanging="360"/>
      </w:pPr>
    </w:lvl>
    <w:lvl w:ilvl="7" w:tplc="040E0019" w:tentative="1">
      <w:start w:val="1"/>
      <w:numFmt w:val="lowerLetter"/>
      <w:lvlText w:val="%8."/>
      <w:lvlJc w:val="left"/>
      <w:pPr>
        <w:ind w:left="6002" w:hanging="360"/>
      </w:pPr>
    </w:lvl>
    <w:lvl w:ilvl="8" w:tplc="040E001B" w:tentative="1">
      <w:start w:val="1"/>
      <w:numFmt w:val="lowerRoman"/>
      <w:lvlText w:val="%9."/>
      <w:lvlJc w:val="right"/>
      <w:pPr>
        <w:ind w:left="67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B2"/>
    <w:rsid w:val="000C6E28"/>
    <w:rsid w:val="000D2A24"/>
    <w:rsid w:val="000F03D4"/>
    <w:rsid w:val="0017491B"/>
    <w:rsid w:val="00192CCB"/>
    <w:rsid w:val="00332A16"/>
    <w:rsid w:val="003F3CED"/>
    <w:rsid w:val="004C63F8"/>
    <w:rsid w:val="004C70E9"/>
    <w:rsid w:val="005014A9"/>
    <w:rsid w:val="0054659F"/>
    <w:rsid w:val="00562AF4"/>
    <w:rsid w:val="005A21D6"/>
    <w:rsid w:val="00762726"/>
    <w:rsid w:val="0083545C"/>
    <w:rsid w:val="00891175"/>
    <w:rsid w:val="009F27F8"/>
    <w:rsid w:val="00A44F3F"/>
    <w:rsid w:val="00A6373D"/>
    <w:rsid w:val="00A827F8"/>
    <w:rsid w:val="00AD47C6"/>
    <w:rsid w:val="00AE1B4C"/>
    <w:rsid w:val="00B410B2"/>
    <w:rsid w:val="00B657A1"/>
    <w:rsid w:val="00CE7560"/>
    <w:rsid w:val="00D37114"/>
    <w:rsid w:val="00D3713A"/>
    <w:rsid w:val="00D4340A"/>
    <w:rsid w:val="00E337B8"/>
    <w:rsid w:val="00E70AE4"/>
    <w:rsid w:val="00F06BC0"/>
    <w:rsid w:val="00F24C84"/>
    <w:rsid w:val="00FF41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rsid w:val="005014A9"/>
    <w:pPr>
      <w:keepNext/>
      <w:keepLines/>
      <w:spacing w:before="480" w:after="480"/>
      <w:ind w:left="1134" w:right="567"/>
      <w:contextualSpacing/>
      <w:jc w:val="center"/>
      <w:outlineLvl w:val="0"/>
    </w:pPr>
    <w:rPr>
      <w:rFonts w:ascii="Times New Roman" w:hAnsi="Times New Roman"/>
      <w:smallCaps/>
      <w:sz w:val="24"/>
      <w:szCs w:val="40"/>
    </w:rPr>
  </w:style>
  <w:style w:type="paragraph" w:styleId="Cmsor2">
    <w:name w:val="heading 2"/>
    <w:basedOn w:val="Norml"/>
    <w:next w:val="Norml"/>
    <w:link w:val="Cmsor2Char"/>
    <w:uiPriority w:val="9"/>
    <w:qFormat/>
    <w:rsid w:val="005014A9"/>
    <w:pPr>
      <w:keepNext/>
      <w:keepLines/>
      <w:spacing w:before="400" w:after="400"/>
      <w:ind w:left="1134" w:right="567"/>
      <w:contextualSpacing/>
      <w:jc w:val="center"/>
      <w:outlineLvl w:val="1"/>
    </w:pPr>
    <w:rPr>
      <w:rFonts w:ascii="Times New Roman" w:hAnsi="Times New Roman"/>
      <w:b/>
      <w:sz w:val="24"/>
      <w:szCs w:val="32"/>
    </w:rPr>
  </w:style>
  <w:style w:type="paragraph" w:styleId="Cmsor3">
    <w:name w:val="heading 3"/>
    <w:basedOn w:val="Norml"/>
    <w:next w:val="Norml"/>
    <w:pPr>
      <w:keepNext/>
      <w:keepLines/>
      <w:spacing w:before="320" w:after="80"/>
      <w:contextualSpacing/>
      <w:outlineLvl w:val="2"/>
    </w:pPr>
    <w:rPr>
      <w:color w:val="434343"/>
      <w:sz w:val="28"/>
      <w:szCs w:val="28"/>
    </w:rPr>
  </w:style>
  <w:style w:type="paragraph" w:styleId="Cmsor4">
    <w:name w:val="heading 4"/>
    <w:basedOn w:val="Norml"/>
    <w:next w:val="Norml"/>
    <w:pPr>
      <w:keepNext/>
      <w:keepLines/>
      <w:spacing w:before="280" w:after="80"/>
      <w:contextualSpacing/>
      <w:outlineLvl w:val="3"/>
    </w:pPr>
    <w:rPr>
      <w:color w:val="666666"/>
      <w:sz w:val="24"/>
      <w:szCs w:val="24"/>
    </w:rPr>
  </w:style>
  <w:style w:type="paragraph" w:styleId="Cmsor5">
    <w:name w:val="heading 5"/>
    <w:basedOn w:val="Norml"/>
    <w:next w:val="Norml"/>
    <w:pPr>
      <w:keepNext/>
      <w:keepLines/>
      <w:spacing w:before="240" w:after="80"/>
      <w:contextualSpacing/>
      <w:outlineLvl w:val="4"/>
    </w:pPr>
    <w:rPr>
      <w:color w:val="666666"/>
    </w:rPr>
  </w:style>
  <w:style w:type="paragraph" w:styleId="Cmsor6">
    <w:name w:val="heading 6"/>
    <w:basedOn w:val="Norml"/>
    <w:next w:val="Norml"/>
    <w:pPr>
      <w:keepNext/>
      <w:keepLines/>
      <w:spacing w:before="240" w:after="80"/>
      <w:contextualSpacing/>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contextualSpacing/>
    </w:pPr>
    <w:rPr>
      <w:sz w:val="52"/>
      <w:szCs w:val="52"/>
    </w:rPr>
  </w:style>
  <w:style w:type="paragraph" w:styleId="Alcm">
    <w:name w:val="Subtitle"/>
    <w:basedOn w:val="Norml"/>
    <w:next w:val="Norml"/>
    <w:pPr>
      <w:keepNext/>
      <w:keepLines/>
      <w:spacing w:after="320"/>
      <w:contextualSpacing/>
    </w:pPr>
    <w:rPr>
      <w:color w:val="666666"/>
      <w:sz w:val="30"/>
      <w:szCs w:val="30"/>
    </w:rPr>
  </w:style>
  <w:style w:type="character" w:customStyle="1" w:styleId="Cmsor2Char">
    <w:name w:val="Címsor 2 Char"/>
    <w:basedOn w:val="Bekezdsalapbettpusa"/>
    <w:link w:val="Cmsor2"/>
    <w:uiPriority w:val="9"/>
    <w:locked/>
    <w:rsid w:val="005014A9"/>
    <w:rPr>
      <w:rFonts w:ascii="Times New Roman" w:hAnsi="Times New Roman"/>
      <w:b/>
      <w:sz w:val="24"/>
      <w:szCs w:val="32"/>
    </w:rPr>
  </w:style>
  <w:style w:type="character" w:customStyle="1" w:styleId="hps">
    <w:name w:val="hps"/>
    <w:basedOn w:val="Bekezdsalapbettpusa"/>
    <w:rsid w:val="0017491B"/>
  </w:style>
  <w:style w:type="character" w:styleId="Hiperhivatkozs">
    <w:name w:val="Hyperlink"/>
    <w:basedOn w:val="Bekezdsalapbettpusa"/>
    <w:uiPriority w:val="99"/>
    <w:unhideWhenUsed/>
    <w:rsid w:val="0017491B"/>
    <w:rPr>
      <w:rFonts w:cs="Times New Roman"/>
      <w:color w:val="0563C1" w:themeColor="hyperlink"/>
      <w:u w:val="single"/>
    </w:rPr>
  </w:style>
  <w:style w:type="paragraph" w:styleId="Lbjegyzetszveg">
    <w:name w:val="footnote text"/>
    <w:basedOn w:val="Norml"/>
    <w:link w:val="LbjegyzetszvegChar"/>
    <w:uiPriority w:val="99"/>
    <w:semiHidden/>
    <w:unhideWhenUsed/>
    <w:rsid w:val="0017491B"/>
    <w:pPr>
      <w:spacing w:line="240" w:lineRule="auto"/>
    </w:pPr>
    <w:rPr>
      <w:rFonts w:asciiTheme="minorHAnsi" w:eastAsia="Times New Roman" w:hAnsiTheme="minorHAnsi" w:cs="Times New Roman"/>
      <w:color w:val="auto"/>
      <w:sz w:val="20"/>
      <w:szCs w:val="20"/>
      <w:lang w:eastAsia="en-US"/>
    </w:rPr>
  </w:style>
  <w:style w:type="character" w:customStyle="1" w:styleId="LbjegyzetszvegChar">
    <w:name w:val="Lábjegyzetszöveg Char"/>
    <w:basedOn w:val="Bekezdsalapbettpusa"/>
    <w:link w:val="Lbjegyzetszveg"/>
    <w:uiPriority w:val="99"/>
    <w:semiHidden/>
    <w:rsid w:val="0017491B"/>
    <w:rPr>
      <w:rFonts w:asciiTheme="minorHAnsi" w:eastAsia="Times New Roman" w:hAnsiTheme="minorHAnsi" w:cs="Times New Roman"/>
      <w:color w:val="auto"/>
      <w:sz w:val="20"/>
      <w:szCs w:val="20"/>
      <w:lang w:eastAsia="en-US"/>
    </w:rPr>
  </w:style>
  <w:style w:type="character" w:styleId="Lbjegyzet-hivatkozs">
    <w:name w:val="footnote reference"/>
    <w:basedOn w:val="Bekezdsalapbettpusa"/>
    <w:uiPriority w:val="99"/>
    <w:semiHidden/>
    <w:unhideWhenUsed/>
    <w:rsid w:val="0017491B"/>
    <w:rPr>
      <w:rFonts w:cs="Times New Roman"/>
      <w:vertAlign w:val="superscript"/>
    </w:rPr>
  </w:style>
  <w:style w:type="paragraph" w:styleId="Buborkszveg">
    <w:name w:val="Balloon Text"/>
    <w:basedOn w:val="Norml"/>
    <w:link w:val="BuborkszvegChar"/>
    <w:uiPriority w:val="99"/>
    <w:semiHidden/>
    <w:unhideWhenUsed/>
    <w:rsid w:val="00F06BC0"/>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6BC0"/>
    <w:rPr>
      <w:rFonts w:ascii="Tahoma" w:hAnsi="Tahoma" w:cs="Tahoma"/>
      <w:sz w:val="16"/>
      <w:szCs w:val="16"/>
    </w:rPr>
  </w:style>
  <w:style w:type="paragraph" w:styleId="NormlWeb">
    <w:name w:val="Normal (Web)"/>
    <w:basedOn w:val="Norml"/>
    <w:uiPriority w:val="99"/>
    <w:semiHidden/>
    <w:unhideWhenUsed/>
    <w:rsid w:val="00F24C8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aszerbekezds">
    <w:name w:val="List Paragraph"/>
    <w:basedOn w:val="Norml"/>
    <w:uiPriority w:val="34"/>
    <w:qFormat/>
    <w:rsid w:val="00B657A1"/>
    <w:pPr>
      <w:spacing w:after="200"/>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rsid w:val="005014A9"/>
    <w:pPr>
      <w:keepNext/>
      <w:keepLines/>
      <w:spacing w:before="480" w:after="480"/>
      <w:ind w:left="1134" w:right="567"/>
      <w:contextualSpacing/>
      <w:jc w:val="center"/>
      <w:outlineLvl w:val="0"/>
    </w:pPr>
    <w:rPr>
      <w:rFonts w:ascii="Times New Roman" w:hAnsi="Times New Roman"/>
      <w:smallCaps/>
      <w:sz w:val="24"/>
      <w:szCs w:val="40"/>
    </w:rPr>
  </w:style>
  <w:style w:type="paragraph" w:styleId="Cmsor2">
    <w:name w:val="heading 2"/>
    <w:basedOn w:val="Norml"/>
    <w:next w:val="Norml"/>
    <w:link w:val="Cmsor2Char"/>
    <w:uiPriority w:val="9"/>
    <w:qFormat/>
    <w:rsid w:val="005014A9"/>
    <w:pPr>
      <w:keepNext/>
      <w:keepLines/>
      <w:spacing w:before="400" w:after="400"/>
      <w:ind w:left="1134" w:right="567"/>
      <w:contextualSpacing/>
      <w:jc w:val="center"/>
      <w:outlineLvl w:val="1"/>
    </w:pPr>
    <w:rPr>
      <w:rFonts w:ascii="Times New Roman" w:hAnsi="Times New Roman"/>
      <w:b/>
      <w:sz w:val="24"/>
      <w:szCs w:val="32"/>
    </w:rPr>
  </w:style>
  <w:style w:type="paragraph" w:styleId="Cmsor3">
    <w:name w:val="heading 3"/>
    <w:basedOn w:val="Norml"/>
    <w:next w:val="Norml"/>
    <w:pPr>
      <w:keepNext/>
      <w:keepLines/>
      <w:spacing w:before="320" w:after="80"/>
      <w:contextualSpacing/>
      <w:outlineLvl w:val="2"/>
    </w:pPr>
    <w:rPr>
      <w:color w:val="434343"/>
      <w:sz w:val="28"/>
      <w:szCs w:val="28"/>
    </w:rPr>
  </w:style>
  <w:style w:type="paragraph" w:styleId="Cmsor4">
    <w:name w:val="heading 4"/>
    <w:basedOn w:val="Norml"/>
    <w:next w:val="Norml"/>
    <w:pPr>
      <w:keepNext/>
      <w:keepLines/>
      <w:spacing w:before="280" w:after="80"/>
      <w:contextualSpacing/>
      <w:outlineLvl w:val="3"/>
    </w:pPr>
    <w:rPr>
      <w:color w:val="666666"/>
      <w:sz w:val="24"/>
      <w:szCs w:val="24"/>
    </w:rPr>
  </w:style>
  <w:style w:type="paragraph" w:styleId="Cmsor5">
    <w:name w:val="heading 5"/>
    <w:basedOn w:val="Norml"/>
    <w:next w:val="Norml"/>
    <w:pPr>
      <w:keepNext/>
      <w:keepLines/>
      <w:spacing w:before="240" w:after="80"/>
      <w:contextualSpacing/>
      <w:outlineLvl w:val="4"/>
    </w:pPr>
    <w:rPr>
      <w:color w:val="666666"/>
    </w:rPr>
  </w:style>
  <w:style w:type="paragraph" w:styleId="Cmsor6">
    <w:name w:val="heading 6"/>
    <w:basedOn w:val="Norml"/>
    <w:next w:val="Norml"/>
    <w:pPr>
      <w:keepNext/>
      <w:keepLines/>
      <w:spacing w:before="240" w:after="80"/>
      <w:contextualSpacing/>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contextualSpacing/>
    </w:pPr>
    <w:rPr>
      <w:sz w:val="52"/>
      <w:szCs w:val="52"/>
    </w:rPr>
  </w:style>
  <w:style w:type="paragraph" w:styleId="Alcm">
    <w:name w:val="Subtitle"/>
    <w:basedOn w:val="Norml"/>
    <w:next w:val="Norml"/>
    <w:pPr>
      <w:keepNext/>
      <w:keepLines/>
      <w:spacing w:after="320"/>
      <w:contextualSpacing/>
    </w:pPr>
    <w:rPr>
      <w:color w:val="666666"/>
      <w:sz w:val="30"/>
      <w:szCs w:val="30"/>
    </w:rPr>
  </w:style>
  <w:style w:type="character" w:customStyle="1" w:styleId="Cmsor2Char">
    <w:name w:val="Címsor 2 Char"/>
    <w:basedOn w:val="Bekezdsalapbettpusa"/>
    <w:link w:val="Cmsor2"/>
    <w:uiPriority w:val="9"/>
    <w:locked/>
    <w:rsid w:val="005014A9"/>
    <w:rPr>
      <w:rFonts w:ascii="Times New Roman" w:hAnsi="Times New Roman"/>
      <w:b/>
      <w:sz w:val="24"/>
      <w:szCs w:val="32"/>
    </w:rPr>
  </w:style>
  <w:style w:type="character" w:customStyle="1" w:styleId="hps">
    <w:name w:val="hps"/>
    <w:basedOn w:val="Bekezdsalapbettpusa"/>
    <w:rsid w:val="0017491B"/>
  </w:style>
  <w:style w:type="character" w:styleId="Hiperhivatkozs">
    <w:name w:val="Hyperlink"/>
    <w:basedOn w:val="Bekezdsalapbettpusa"/>
    <w:uiPriority w:val="99"/>
    <w:unhideWhenUsed/>
    <w:rsid w:val="0017491B"/>
    <w:rPr>
      <w:rFonts w:cs="Times New Roman"/>
      <w:color w:val="0563C1" w:themeColor="hyperlink"/>
      <w:u w:val="single"/>
    </w:rPr>
  </w:style>
  <w:style w:type="paragraph" w:styleId="Lbjegyzetszveg">
    <w:name w:val="footnote text"/>
    <w:basedOn w:val="Norml"/>
    <w:link w:val="LbjegyzetszvegChar"/>
    <w:uiPriority w:val="99"/>
    <w:semiHidden/>
    <w:unhideWhenUsed/>
    <w:rsid w:val="0017491B"/>
    <w:pPr>
      <w:spacing w:line="240" w:lineRule="auto"/>
    </w:pPr>
    <w:rPr>
      <w:rFonts w:asciiTheme="minorHAnsi" w:eastAsia="Times New Roman" w:hAnsiTheme="minorHAnsi" w:cs="Times New Roman"/>
      <w:color w:val="auto"/>
      <w:sz w:val="20"/>
      <w:szCs w:val="20"/>
      <w:lang w:eastAsia="en-US"/>
    </w:rPr>
  </w:style>
  <w:style w:type="character" w:customStyle="1" w:styleId="LbjegyzetszvegChar">
    <w:name w:val="Lábjegyzetszöveg Char"/>
    <w:basedOn w:val="Bekezdsalapbettpusa"/>
    <w:link w:val="Lbjegyzetszveg"/>
    <w:uiPriority w:val="99"/>
    <w:semiHidden/>
    <w:rsid w:val="0017491B"/>
    <w:rPr>
      <w:rFonts w:asciiTheme="minorHAnsi" w:eastAsia="Times New Roman" w:hAnsiTheme="minorHAnsi" w:cs="Times New Roman"/>
      <w:color w:val="auto"/>
      <w:sz w:val="20"/>
      <w:szCs w:val="20"/>
      <w:lang w:eastAsia="en-US"/>
    </w:rPr>
  </w:style>
  <w:style w:type="character" w:styleId="Lbjegyzet-hivatkozs">
    <w:name w:val="footnote reference"/>
    <w:basedOn w:val="Bekezdsalapbettpusa"/>
    <w:uiPriority w:val="99"/>
    <w:semiHidden/>
    <w:unhideWhenUsed/>
    <w:rsid w:val="0017491B"/>
    <w:rPr>
      <w:rFonts w:cs="Times New Roman"/>
      <w:vertAlign w:val="superscript"/>
    </w:rPr>
  </w:style>
  <w:style w:type="paragraph" w:styleId="Buborkszveg">
    <w:name w:val="Balloon Text"/>
    <w:basedOn w:val="Norml"/>
    <w:link w:val="BuborkszvegChar"/>
    <w:uiPriority w:val="99"/>
    <w:semiHidden/>
    <w:unhideWhenUsed/>
    <w:rsid w:val="00F06BC0"/>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6BC0"/>
    <w:rPr>
      <w:rFonts w:ascii="Tahoma" w:hAnsi="Tahoma" w:cs="Tahoma"/>
      <w:sz w:val="16"/>
      <w:szCs w:val="16"/>
    </w:rPr>
  </w:style>
  <w:style w:type="paragraph" w:styleId="NormlWeb">
    <w:name w:val="Normal (Web)"/>
    <w:basedOn w:val="Norml"/>
    <w:uiPriority w:val="99"/>
    <w:semiHidden/>
    <w:unhideWhenUsed/>
    <w:rsid w:val="00F24C8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aszerbekezds">
    <w:name w:val="List Paragraph"/>
    <w:basedOn w:val="Norml"/>
    <w:uiPriority w:val="34"/>
    <w:qFormat/>
    <w:rsid w:val="00B657A1"/>
    <w:pPr>
      <w:spacing w:after="200"/>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2830">
      <w:bodyDiv w:val="1"/>
      <w:marLeft w:val="0"/>
      <w:marRight w:val="0"/>
      <w:marTop w:val="0"/>
      <w:marBottom w:val="0"/>
      <w:divBdr>
        <w:top w:val="none" w:sz="0" w:space="0" w:color="auto"/>
        <w:left w:val="none" w:sz="0" w:space="0" w:color="auto"/>
        <w:bottom w:val="none" w:sz="0" w:space="0" w:color="auto"/>
        <w:right w:val="none" w:sz="0" w:space="0" w:color="auto"/>
      </w:divBdr>
    </w:div>
    <w:div w:id="1540703449">
      <w:bodyDiv w:val="1"/>
      <w:marLeft w:val="0"/>
      <w:marRight w:val="0"/>
      <w:marTop w:val="0"/>
      <w:marBottom w:val="0"/>
      <w:divBdr>
        <w:top w:val="none" w:sz="0" w:space="0" w:color="auto"/>
        <w:left w:val="none" w:sz="0" w:space="0" w:color="auto"/>
        <w:bottom w:val="none" w:sz="0" w:space="0" w:color="auto"/>
        <w:right w:val="none" w:sz="0" w:space="0" w:color="auto"/>
      </w:divBdr>
    </w:div>
    <w:div w:id="177343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v.csilla@gmail.com" TargetMode="External"/><Relationship Id="rId13" Type="http://schemas.openxmlformats.org/officeDocument/2006/relationships/image" Target="media/image2.jpg"/><Relationship Id="rId18" Type="http://schemas.openxmlformats.org/officeDocument/2006/relationships/image" Target="media/image5.png"/><Relationship Id="rId26" Type="http://schemas.openxmlformats.org/officeDocument/2006/relationships/hyperlink" Target="http://www.isbnsearch.org/isbn/ISBN9786155221125"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iki.vmg.sulinet.hu/doku.php?id=informatika:tipografia:betutipusok" TargetMode="External"/><Relationship Id="rId17" Type="http://schemas.openxmlformats.org/officeDocument/2006/relationships/image" Target="media/image4.png"/><Relationship Id="rId25" Type="http://schemas.openxmlformats.org/officeDocument/2006/relationships/hyperlink" Target="http://www.nngroup.com/articles/serif-vs-sans-serif-fonts-hd-screens/" TargetMode="External"/><Relationship Id="rId2" Type="http://schemas.openxmlformats.org/officeDocument/2006/relationships/styles" Target="styles.xml"/><Relationship Id="rId16" Type="http://schemas.openxmlformats.org/officeDocument/2006/relationships/hyperlink" Target="http://wiki.vmg.sulinet.hu/doku.php?id=informatika:tipografia:tipografia"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usabilitynews.org/a-comparison-of-popular-online-fonts-which-size-and-type-is-bes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usabilitynews.org/so-what-size-and-type-of-font-should-i-use-on-my-website/" TargetMode="External"/><Relationship Id="rId28" Type="http://schemas.openxmlformats.org/officeDocument/2006/relationships/theme" Target="theme/theme1.xml"/><Relationship Id="rId10" Type="http://schemas.openxmlformats.org/officeDocument/2006/relationships/hyperlink" Target="mailto:jaqb.adam@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petsol@gmail.com" TargetMode="External"/><Relationship Id="rId14" Type="http://schemas.openxmlformats.org/officeDocument/2006/relationships/hyperlink" Target="http://wiki.vmg.sulinet.hu/doku.php?id=informatika:tipografia:betutipusok" TargetMode="External"/><Relationship Id="rId22" Type="http://schemas.openxmlformats.org/officeDocument/2006/relationships/hyperlink" Target="http://www.amazon.com/Mind-So-Rare-Evolution-Consciousness/dp/0393323196"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32</Pages>
  <Words>5701</Words>
  <Characters>39343</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Csilla</dc:creator>
  <cp:lastModifiedBy>Kvaszingerné Prantner Csilla</cp:lastModifiedBy>
  <cp:revision>3</cp:revision>
  <dcterms:created xsi:type="dcterms:W3CDTF">2015-12-08T13:59:00Z</dcterms:created>
  <dcterms:modified xsi:type="dcterms:W3CDTF">2015-12-08T14:29:00Z</dcterms:modified>
</cp:coreProperties>
</file>